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C7A5E2" w14:textId="77777777" w:rsidR="001C4CB5" w:rsidRDefault="001C4CB5" w:rsidP="001C4CB5">
      <w:pPr>
        <w:spacing w:after="0" w:line="480" w:lineRule="exact"/>
        <w:rPr>
          <w:rFonts w:ascii="仿宋" w:eastAsia="仿宋" w:hAnsi="仿宋" w:hint="eastAsia"/>
          <w:sz w:val="30"/>
          <w:szCs w:val="30"/>
        </w:rPr>
      </w:pPr>
    </w:p>
    <w:p w14:paraId="1E73D79E" w14:textId="426E739C" w:rsidR="009B7D11" w:rsidRPr="009B7D11" w:rsidRDefault="00BE276D" w:rsidP="001C4CB5">
      <w:pPr>
        <w:spacing w:after="0" w:line="480" w:lineRule="exact"/>
        <w:jc w:val="center"/>
        <w:rPr>
          <w:rFonts w:ascii="仿宋" w:eastAsia="仿宋" w:hAnsi="仿宋" w:hint="eastAsia"/>
          <w:b/>
          <w:bCs/>
          <w:sz w:val="44"/>
          <w:szCs w:val="44"/>
        </w:rPr>
      </w:pPr>
      <w:proofErr w:type="gramStart"/>
      <w:r>
        <w:rPr>
          <w:rFonts w:ascii="仿宋" w:eastAsia="仿宋" w:hAnsi="仿宋" w:hint="eastAsia"/>
          <w:b/>
          <w:bCs/>
          <w:sz w:val="44"/>
          <w:szCs w:val="44"/>
        </w:rPr>
        <w:t>医院官网升级</w:t>
      </w:r>
      <w:proofErr w:type="gramEnd"/>
      <w:r>
        <w:rPr>
          <w:rFonts w:ascii="仿宋" w:eastAsia="仿宋" w:hAnsi="仿宋" w:hint="eastAsia"/>
          <w:b/>
          <w:bCs/>
          <w:sz w:val="44"/>
          <w:szCs w:val="44"/>
        </w:rPr>
        <w:t>改造</w:t>
      </w:r>
      <w:r w:rsidR="009B7D11" w:rsidRPr="009B7D11">
        <w:rPr>
          <w:rFonts w:ascii="仿宋" w:eastAsia="仿宋" w:hAnsi="仿宋" w:hint="eastAsia"/>
          <w:b/>
          <w:bCs/>
          <w:sz w:val="44"/>
          <w:szCs w:val="44"/>
        </w:rPr>
        <w:t>项目需求</w:t>
      </w:r>
    </w:p>
    <w:p w14:paraId="75AF219E" w14:textId="77777777" w:rsidR="009B7D11" w:rsidRPr="009B7D11" w:rsidRDefault="009B7D11" w:rsidP="009B7D11">
      <w:pPr>
        <w:spacing w:after="0" w:line="480" w:lineRule="exact"/>
        <w:ind w:firstLineChars="200" w:firstLine="600"/>
        <w:jc w:val="center"/>
        <w:rPr>
          <w:rFonts w:ascii="仿宋" w:eastAsia="仿宋" w:hAnsi="仿宋" w:hint="eastAsia"/>
          <w:sz w:val="30"/>
          <w:szCs w:val="30"/>
        </w:rPr>
      </w:pPr>
    </w:p>
    <w:p w14:paraId="4B3DA561" w14:textId="273F66E7" w:rsidR="009B7D11" w:rsidRPr="009B7D11" w:rsidRDefault="009B7D11" w:rsidP="009B7D11">
      <w:pPr>
        <w:pStyle w:val="a9"/>
        <w:numPr>
          <w:ilvl w:val="0"/>
          <w:numId w:val="1"/>
        </w:numPr>
        <w:spacing w:after="0" w:line="480" w:lineRule="exact"/>
        <w:rPr>
          <w:rFonts w:ascii="黑体" w:eastAsia="黑体" w:hAnsi="黑体" w:hint="eastAsia"/>
          <w:sz w:val="30"/>
          <w:szCs w:val="30"/>
        </w:rPr>
      </w:pPr>
      <w:r w:rsidRPr="009B7D11">
        <w:rPr>
          <w:rFonts w:ascii="黑体" w:eastAsia="黑体" w:hAnsi="黑体" w:hint="eastAsia"/>
          <w:sz w:val="30"/>
          <w:szCs w:val="30"/>
        </w:rPr>
        <w:t>项目名称</w:t>
      </w:r>
    </w:p>
    <w:p w14:paraId="367664FC" w14:textId="61C255B3" w:rsidR="009B7D11" w:rsidRPr="009B7D11" w:rsidRDefault="009B7D11" w:rsidP="009B7D11">
      <w:pPr>
        <w:spacing w:after="0" w:line="480" w:lineRule="exact"/>
        <w:ind w:firstLineChars="200" w:firstLine="600"/>
        <w:rPr>
          <w:rFonts w:ascii="仿宋" w:eastAsia="仿宋" w:hAnsi="仿宋" w:hint="eastAsia"/>
          <w:sz w:val="30"/>
          <w:szCs w:val="30"/>
        </w:rPr>
      </w:pPr>
      <w:r w:rsidRPr="009B7D11">
        <w:rPr>
          <w:rFonts w:ascii="仿宋" w:eastAsia="仿宋" w:hAnsi="仿宋" w:hint="eastAsia"/>
          <w:sz w:val="30"/>
          <w:szCs w:val="30"/>
        </w:rPr>
        <w:t>项目名称：</w:t>
      </w:r>
      <w:proofErr w:type="gramStart"/>
      <w:r w:rsidR="00BE276D">
        <w:rPr>
          <w:rFonts w:ascii="仿宋" w:eastAsia="仿宋" w:hAnsi="仿宋" w:hint="eastAsia"/>
          <w:sz w:val="30"/>
          <w:szCs w:val="30"/>
        </w:rPr>
        <w:t>医院官网升级</w:t>
      </w:r>
      <w:proofErr w:type="gramEnd"/>
      <w:r w:rsidR="00BE276D">
        <w:rPr>
          <w:rFonts w:ascii="仿宋" w:eastAsia="仿宋" w:hAnsi="仿宋" w:hint="eastAsia"/>
          <w:sz w:val="30"/>
          <w:szCs w:val="30"/>
        </w:rPr>
        <w:t>改造</w:t>
      </w:r>
      <w:r w:rsidRPr="009B7D11">
        <w:rPr>
          <w:rFonts w:ascii="仿宋" w:eastAsia="仿宋" w:hAnsi="仿宋" w:hint="eastAsia"/>
          <w:sz w:val="30"/>
          <w:szCs w:val="30"/>
        </w:rPr>
        <w:t>项目</w:t>
      </w:r>
    </w:p>
    <w:p w14:paraId="4040C3E9" w14:textId="77777777" w:rsidR="009B7D11" w:rsidRPr="001C4CB5" w:rsidRDefault="009B7D11" w:rsidP="009B7D11">
      <w:pPr>
        <w:spacing w:after="0" w:line="480" w:lineRule="exact"/>
        <w:ind w:firstLineChars="200" w:firstLine="600"/>
        <w:rPr>
          <w:rFonts w:ascii="仿宋" w:eastAsia="仿宋" w:hAnsi="仿宋" w:hint="eastAsia"/>
          <w:sz w:val="30"/>
          <w:szCs w:val="30"/>
        </w:rPr>
      </w:pPr>
    </w:p>
    <w:p w14:paraId="4D6473F2" w14:textId="3967053D" w:rsidR="009B7D11" w:rsidRPr="009B7D11" w:rsidRDefault="009B7D11" w:rsidP="009B7D11">
      <w:pPr>
        <w:spacing w:after="0" w:line="480" w:lineRule="exact"/>
        <w:ind w:firstLineChars="200" w:firstLine="600"/>
        <w:rPr>
          <w:rFonts w:ascii="黑体" w:eastAsia="黑体" w:hAnsi="黑体" w:hint="eastAsia"/>
          <w:sz w:val="30"/>
          <w:szCs w:val="30"/>
        </w:rPr>
      </w:pPr>
      <w:r w:rsidRPr="009B7D11">
        <w:rPr>
          <w:rFonts w:ascii="黑体" w:eastAsia="黑体" w:hAnsi="黑体" w:hint="eastAsia"/>
          <w:sz w:val="30"/>
          <w:szCs w:val="30"/>
        </w:rPr>
        <w:t>二、项目需求清单</w:t>
      </w:r>
    </w:p>
    <w:tbl>
      <w:tblPr>
        <w:tblW w:w="7655"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3"/>
        <w:gridCol w:w="3753"/>
        <w:gridCol w:w="3119"/>
      </w:tblGrid>
      <w:tr w:rsidR="009B7D11" w:rsidRPr="004208DC" w14:paraId="1110BF06" w14:textId="77777777" w:rsidTr="003A093F">
        <w:tc>
          <w:tcPr>
            <w:tcW w:w="783" w:type="dxa"/>
            <w:vAlign w:val="center"/>
          </w:tcPr>
          <w:p w14:paraId="455312F4" w14:textId="77777777" w:rsidR="009B7D11" w:rsidRPr="004208DC" w:rsidRDefault="009B7D11" w:rsidP="009B7D11">
            <w:pPr>
              <w:spacing w:after="0"/>
              <w:rPr>
                <w:rFonts w:hint="eastAsia"/>
              </w:rPr>
            </w:pPr>
            <w:r w:rsidRPr="004208DC">
              <w:rPr>
                <w:rFonts w:hint="eastAsia"/>
              </w:rPr>
              <w:t>序号</w:t>
            </w:r>
          </w:p>
        </w:tc>
        <w:tc>
          <w:tcPr>
            <w:tcW w:w="3753" w:type="dxa"/>
            <w:vAlign w:val="center"/>
          </w:tcPr>
          <w:p w14:paraId="1F0AEBDD" w14:textId="77777777" w:rsidR="009B7D11" w:rsidRPr="004208DC" w:rsidRDefault="009B7D11" w:rsidP="009B7D11">
            <w:pPr>
              <w:spacing w:after="0"/>
              <w:ind w:firstLineChars="200" w:firstLine="440"/>
              <w:jc w:val="center"/>
              <w:rPr>
                <w:rFonts w:hint="eastAsia"/>
              </w:rPr>
            </w:pPr>
            <w:r w:rsidRPr="004208DC">
              <w:rPr>
                <w:rFonts w:hint="eastAsia"/>
              </w:rPr>
              <w:t>具体内容</w:t>
            </w:r>
          </w:p>
        </w:tc>
        <w:tc>
          <w:tcPr>
            <w:tcW w:w="3119" w:type="dxa"/>
            <w:vAlign w:val="center"/>
          </w:tcPr>
          <w:p w14:paraId="0107533B" w14:textId="77777777" w:rsidR="009B7D11" w:rsidRPr="004208DC" w:rsidRDefault="009B7D11" w:rsidP="009B7D11">
            <w:pPr>
              <w:spacing w:after="0"/>
              <w:ind w:firstLineChars="200" w:firstLine="440"/>
              <w:jc w:val="center"/>
              <w:rPr>
                <w:rFonts w:hint="eastAsia"/>
              </w:rPr>
            </w:pPr>
            <w:r w:rsidRPr="004208DC">
              <w:rPr>
                <w:rFonts w:hint="eastAsia"/>
              </w:rPr>
              <w:t>备注</w:t>
            </w:r>
          </w:p>
        </w:tc>
      </w:tr>
      <w:tr w:rsidR="009B7D11" w:rsidRPr="004208DC" w14:paraId="775494C6" w14:textId="77777777" w:rsidTr="00DA0AF2">
        <w:trPr>
          <w:trHeight w:val="369"/>
        </w:trPr>
        <w:tc>
          <w:tcPr>
            <w:tcW w:w="783" w:type="dxa"/>
            <w:vAlign w:val="center"/>
          </w:tcPr>
          <w:p w14:paraId="4A7D12AF" w14:textId="77777777" w:rsidR="009B7D11" w:rsidRPr="004208DC" w:rsidRDefault="009B7D11" w:rsidP="009B7D11">
            <w:pPr>
              <w:spacing w:after="0"/>
              <w:ind w:firstLineChars="200" w:firstLine="440"/>
              <w:jc w:val="center"/>
              <w:rPr>
                <w:rFonts w:hint="eastAsia"/>
              </w:rPr>
            </w:pPr>
            <w:bookmarkStart w:id="0" w:name="OLE_LINK31" w:colFirst="1" w:colLast="2"/>
            <w:r w:rsidRPr="004208DC">
              <w:rPr>
                <w:rFonts w:hint="eastAsia"/>
              </w:rPr>
              <w:t>1</w:t>
            </w:r>
          </w:p>
        </w:tc>
        <w:tc>
          <w:tcPr>
            <w:tcW w:w="3753" w:type="dxa"/>
            <w:vAlign w:val="center"/>
          </w:tcPr>
          <w:p w14:paraId="3B42B02F" w14:textId="1A063B5B" w:rsidR="009B7D11" w:rsidRPr="009003B2" w:rsidRDefault="00BE276D" w:rsidP="009B7D11">
            <w:pPr>
              <w:spacing w:after="0"/>
              <w:ind w:firstLineChars="200" w:firstLine="440"/>
              <w:jc w:val="center"/>
              <w:rPr>
                <w:rFonts w:hint="eastAsia"/>
                <w:sz w:val="24"/>
              </w:rPr>
            </w:pPr>
            <w:proofErr w:type="gramStart"/>
            <w:r>
              <w:rPr>
                <w:rFonts w:ascii="宋体" w:eastAsia="宋体" w:hAnsi="宋体" w:hint="eastAsia"/>
              </w:rPr>
              <w:t>医院官网升级</w:t>
            </w:r>
            <w:proofErr w:type="gramEnd"/>
            <w:r>
              <w:rPr>
                <w:rFonts w:ascii="宋体" w:eastAsia="宋体" w:hAnsi="宋体" w:hint="eastAsia"/>
              </w:rPr>
              <w:t>改造</w:t>
            </w:r>
          </w:p>
        </w:tc>
        <w:tc>
          <w:tcPr>
            <w:tcW w:w="3119" w:type="dxa"/>
            <w:vAlign w:val="center"/>
          </w:tcPr>
          <w:p w14:paraId="086DCCC0" w14:textId="43F19490" w:rsidR="009B7D11" w:rsidRPr="004208DC" w:rsidRDefault="009B7D11" w:rsidP="009B7D11">
            <w:pPr>
              <w:spacing w:after="0"/>
              <w:ind w:firstLineChars="200" w:firstLine="440"/>
              <w:jc w:val="center"/>
              <w:rPr>
                <w:rFonts w:hint="eastAsia"/>
              </w:rPr>
            </w:pPr>
          </w:p>
        </w:tc>
      </w:tr>
      <w:bookmarkEnd w:id="0"/>
    </w:tbl>
    <w:p w14:paraId="3F04E236" w14:textId="77777777" w:rsidR="009B7D11" w:rsidRDefault="009B7D11" w:rsidP="004C5A26">
      <w:pPr>
        <w:spacing w:after="0" w:line="480" w:lineRule="exact"/>
        <w:rPr>
          <w:rFonts w:ascii="仿宋" w:eastAsia="仿宋" w:hAnsi="仿宋" w:hint="eastAsia"/>
          <w:sz w:val="30"/>
          <w:szCs w:val="30"/>
        </w:rPr>
      </w:pPr>
    </w:p>
    <w:p w14:paraId="46082D66" w14:textId="40804733" w:rsidR="009B7D11" w:rsidRPr="00BA715F" w:rsidRDefault="009B7D11" w:rsidP="00BA715F">
      <w:pPr>
        <w:pStyle w:val="a9"/>
        <w:numPr>
          <w:ilvl w:val="0"/>
          <w:numId w:val="1"/>
        </w:numPr>
        <w:spacing w:after="0" w:line="480" w:lineRule="exact"/>
        <w:rPr>
          <w:rFonts w:ascii="黑体" w:eastAsia="黑体" w:hAnsi="黑体" w:hint="eastAsia"/>
          <w:sz w:val="30"/>
          <w:szCs w:val="30"/>
        </w:rPr>
      </w:pPr>
      <w:r w:rsidRPr="00BA715F">
        <w:rPr>
          <w:rFonts w:ascii="黑体" w:eastAsia="黑体" w:hAnsi="黑体" w:hint="eastAsia"/>
          <w:sz w:val="30"/>
          <w:szCs w:val="30"/>
        </w:rPr>
        <w:t>详细项目需求内容</w:t>
      </w:r>
    </w:p>
    <w:tbl>
      <w:tblPr>
        <w:tblW w:w="101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195"/>
      </w:tblGrid>
      <w:tr w:rsidR="00BE276D" w14:paraId="62ACBE05" w14:textId="77777777" w:rsidTr="003857EB">
        <w:trPr>
          <w:trHeight w:val="773"/>
          <w:jc w:val="center"/>
        </w:trPr>
        <w:tc>
          <w:tcPr>
            <w:tcW w:w="10195" w:type="dxa"/>
            <w:vAlign w:val="center"/>
          </w:tcPr>
          <w:p w14:paraId="141AC964" w14:textId="77777777" w:rsidR="00BE276D" w:rsidRDefault="00BE276D" w:rsidP="003857EB">
            <w:pPr>
              <w:jc w:val="center"/>
              <w:rPr>
                <w:rFonts w:hint="eastAsia"/>
              </w:rPr>
            </w:pPr>
            <w:r>
              <w:rPr>
                <w:rFonts w:hint="eastAsia"/>
                <w:b/>
                <w:bCs/>
                <w:sz w:val="28"/>
                <w:szCs w:val="28"/>
              </w:rPr>
              <w:t>一、网站改版整体需求</w:t>
            </w:r>
          </w:p>
        </w:tc>
      </w:tr>
      <w:tr w:rsidR="00BE276D" w14:paraId="6FAE29F0" w14:textId="77777777" w:rsidTr="003857EB">
        <w:trPr>
          <w:trHeight w:val="6491"/>
          <w:jc w:val="center"/>
        </w:trPr>
        <w:tc>
          <w:tcPr>
            <w:tcW w:w="10195" w:type="dxa"/>
            <w:vAlign w:val="center"/>
          </w:tcPr>
          <w:p w14:paraId="1802A49A" w14:textId="77777777" w:rsidR="00BE276D" w:rsidRDefault="00BE276D" w:rsidP="003857EB">
            <w:pPr>
              <w:autoSpaceDE w:val="0"/>
              <w:autoSpaceDN w:val="0"/>
              <w:adjustRightInd w:val="0"/>
              <w:spacing w:line="360" w:lineRule="auto"/>
              <w:rPr>
                <w:rFonts w:ascii="宋体" w:hAnsi="宋体" w:cs="宋体" w:hint="eastAsia"/>
                <w:bCs/>
                <w:sz w:val="24"/>
              </w:rPr>
            </w:pPr>
            <w:r>
              <w:rPr>
                <w:rFonts w:ascii="宋体" w:eastAsia="宋体" w:hAnsi="宋体" w:cs="宋体" w:hint="eastAsia"/>
                <w:bCs/>
                <w:sz w:val="24"/>
              </w:rPr>
              <w:t>根据赣州市中医院要求建设新版官网，基于同一个网站内容管理平台，建设网站PC版和移动版。</w:t>
            </w:r>
          </w:p>
          <w:p w14:paraId="3871792B" w14:textId="77777777" w:rsidR="00BE276D" w:rsidRDefault="00BE276D" w:rsidP="003857EB">
            <w:pPr>
              <w:autoSpaceDE w:val="0"/>
              <w:autoSpaceDN w:val="0"/>
              <w:adjustRightInd w:val="0"/>
              <w:spacing w:line="360" w:lineRule="auto"/>
              <w:rPr>
                <w:rFonts w:ascii="宋体" w:hAnsi="宋体" w:cs="宋体" w:hint="eastAsia"/>
                <w:sz w:val="24"/>
              </w:rPr>
            </w:pPr>
            <w:r>
              <w:rPr>
                <w:rFonts w:ascii="宋体" w:hAnsi="宋体" w:cs="宋体" w:hint="eastAsia"/>
                <w:sz w:val="24"/>
              </w:rPr>
              <w:t>1</w:t>
            </w:r>
            <w:r>
              <w:rPr>
                <w:rFonts w:ascii="宋体" w:hAnsi="宋体" w:cs="宋体" w:hint="eastAsia"/>
                <w:sz w:val="24"/>
              </w:rPr>
              <w:t>、</w:t>
            </w:r>
            <w:r>
              <w:rPr>
                <w:rFonts w:ascii="宋体" w:eastAsia="宋体" w:hAnsi="宋体" w:cs="宋体" w:hint="eastAsia"/>
                <w:b/>
                <w:bCs/>
                <w:sz w:val="24"/>
              </w:rPr>
              <w:t>网站设计：</w:t>
            </w:r>
            <w:r>
              <w:rPr>
                <w:rFonts w:ascii="宋体" w:eastAsia="宋体" w:hAnsi="宋体" w:cs="宋体" w:hint="eastAsia"/>
                <w:sz w:val="24"/>
              </w:rPr>
              <w:t>网页的创意与风格应围绕主题和内容，体现中医医院特点，符合赣州市中医院宣传主体风格。网站整体版面简洁、大气、美观，对网页色彩、布局、动画、图片、文字等页面元素统一进行个性化设计，从而形成整体视觉效果和艺术特点。以和谐的色彩色调设计，提高网站信息获取速度，网站在不同大小的设备上都能提供良好的浏览体验</w:t>
            </w:r>
            <w:r>
              <w:rPr>
                <w:rFonts w:ascii="宋体" w:hAnsi="宋体" w:cs="宋体" w:hint="eastAsia"/>
                <w:sz w:val="24"/>
              </w:rPr>
              <w:t>，</w:t>
            </w:r>
            <w:r>
              <w:rPr>
                <w:rFonts w:ascii="宋体" w:eastAsia="宋体" w:hAnsi="宋体" w:cs="宋体" w:hint="eastAsia"/>
                <w:sz w:val="24"/>
              </w:rPr>
              <w:t>提高公众对网站信息理解的准确度。合理配置与秩序化网页视觉元素，实现信息传递的清晰化、合理化、人性化使浏览者在获取信息的同时获得审美感受。</w:t>
            </w:r>
          </w:p>
          <w:p w14:paraId="74423C90" w14:textId="77777777" w:rsidR="00BE276D" w:rsidRDefault="00BE276D" w:rsidP="003857EB">
            <w:pPr>
              <w:spacing w:line="360" w:lineRule="auto"/>
              <w:rPr>
                <w:rFonts w:ascii="宋体" w:hAnsi="宋体" w:cs="宋体" w:hint="eastAsia"/>
                <w:sz w:val="24"/>
              </w:rPr>
            </w:pPr>
            <w:r>
              <w:rPr>
                <w:rFonts w:ascii="宋体" w:hAnsi="宋体" w:cs="宋体" w:hint="eastAsia"/>
                <w:sz w:val="24"/>
              </w:rPr>
              <w:t>2</w:t>
            </w:r>
            <w:r>
              <w:rPr>
                <w:rFonts w:ascii="宋体" w:hAnsi="宋体" w:cs="宋体" w:hint="eastAsia"/>
                <w:sz w:val="24"/>
              </w:rPr>
              <w:t>、</w:t>
            </w:r>
            <w:r>
              <w:rPr>
                <w:rFonts w:ascii="宋体" w:eastAsia="宋体" w:hAnsi="宋体" w:cs="宋体" w:hint="eastAsia"/>
                <w:b/>
                <w:bCs/>
                <w:sz w:val="24"/>
              </w:rPr>
              <w:t>主页和子页面：</w:t>
            </w:r>
            <w:r>
              <w:rPr>
                <w:rFonts w:ascii="宋体" w:eastAsia="宋体" w:hAnsi="宋体" w:cs="宋体" w:hint="eastAsia"/>
                <w:sz w:val="24"/>
              </w:rPr>
              <w:t>总体要求内容充实，表现形式丰富，使内容和表现形式达到最佳组合；主页具有鲜明的形象标识，清新大气，平衡和谐，体现以人为本、关注民生和服务公众的主旨；子页面设计既要自成一体，各具特色，又要和主页关联呼应。</w:t>
            </w:r>
          </w:p>
          <w:p w14:paraId="2C1A4744" w14:textId="494ACDB1" w:rsidR="00BE276D" w:rsidRDefault="00BE276D" w:rsidP="003857EB">
            <w:pPr>
              <w:spacing w:line="360" w:lineRule="auto"/>
              <w:rPr>
                <w:rFonts w:ascii="宋体" w:hAnsi="宋体" w:cs="宋体" w:hint="eastAsia"/>
                <w:sz w:val="24"/>
              </w:rPr>
            </w:pPr>
            <w:r>
              <w:rPr>
                <w:rFonts w:ascii="宋体" w:hAnsi="宋体" w:cs="宋体" w:hint="eastAsia"/>
                <w:sz w:val="24"/>
              </w:rPr>
              <w:t>3</w:t>
            </w:r>
            <w:r>
              <w:rPr>
                <w:rFonts w:ascii="宋体" w:hAnsi="宋体" w:cs="宋体" w:hint="eastAsia"/>
                <w:sz w:val="24"/>
              </w:rPr>
              <w:t>、</w:t>
            </w:r>
            <w:r>
              <w:rPr>
                <w:rFonts w:ascii="宋体" w:eastAsia="宋体" w:hAnsi="宋体" w:cs="宋体" w:hint="eastAsia"/>
                <w:b/>
                <w:bCs/>
                <w:sz w:val="24"/>
              </w:rPr>
              <w:t>版式效果：</w:t>
            </w:r>
            <w:r>
              <w:rPr>
                <w:rFonts w:ascii="宋体" w:eastAsia="宋体" w:hAnsi="宋体" w:cs="宋体" w:hint="eastAsia"/>
                <w:sz w:val="24"/>
              </w:rPr>
              <w:t>在保证浏览速度正常的情况下，可以综合考虑文字、图像、动画、声音和视频等多种页面构成设计元素，并可借助脚本语言编程实现各种交互式效果。医院网站上</w:t>
            </w:r>
            <w:proofErr w:type="gramStart"/>
            <w:r>
              <w:rPr>
                <w:rFonts w:ascii="宋体" w:eastAsia="宋体" w:hAnsi="宋体" w:cs="宋体" w:hint="eastAsia"/>
                <w:sz w:val="24"/>
              </w:rPr>
              <w:t>传资料</w:t>
            </w:r>
            <w:proofErr w:type="gramEnd"/>
            <w:r>
              <w:rPr>
                <w:rFonts w:ascii="宋体" w:eastAsia="宋体" w:hAnsi="宋体" w:cs="宋体" w:hint="eastAsia"/>
                <w:sz w:val="24"/>
              </w:rPr>
              <w:t>要兼容图片、文字及1G以内视频，应具备快速的加载速度，避免用户长时间等待页面加载而流失。</w:t>
            </w:r>
            <w:r>
              <w:rPr>
                <w:rFonts w:ascii="宋体" w:eastAsia="宋体" w:hAnsi="宋体" w:cs="宋体" w:hint="eastAsia"/>
                <w:sz w:val="24"/>
              </w:rPr>
              <w:lastRenderedPageBreak/>
              <w:t>文字是信息传达的主体部分，文字标题要比较醒目，内容文字的字体、大小、颜色统一考虑；图形和动画用于生动、形象地表现设计主题，但</w:t>
            </w:r>
            <w:proofErr w:type="gramStart"/>
            <w:r>
              <w:rPr>
                <w:rFonts w:ascii="宋体" w:eastAsia="宋体" w:hAnsi="宋体" w:cs="宋体" w:hint="eastAsia"/>
                <w:sz w:val="24"/>
              </w:rPr>
              <w:t>不</w:t>
            </w:r>
            <w:proofErr w:type="gramEnd"/>
            <w:r>
              <w:rPr>
                <w:rFonts w:ascii="宋体" w:eastAsia="宋体" w:hAnsi="宋体" w:cs="宋体" w:hint="eastAsia"/>
                <w:sz w:val="24"/>
              </w:rPr>
              <w:t>突兀和刺眼，能融于页面整体中；要求使用压缩比高的图形格式如jpg和gif等；背景、BANNER等大尺寸图形在保证所需清晰度的条件下，可压缩文件大小或图片分割；图像的精度应在大小和显示质量之间选择平衡。</w:t>
            </w:r>
            <w:r w:rsidR="000F6763">
              <w:rPr>
                <w:rFonts w:ascii="宋体" w:eastAsia="宋体" w:hAnsi="宋体" w:cs="宋体" w:hint="eastAsia"/>
                <w:sz w:val="24"/>
              </w:rPr>
              <w:t>增加</w:t>
            </w:r>
            <w:r w:rsidR="000F6763" w:rsidRPr="000F6763">
              <w:rPr>
                <w:rFonts w:ascii="宋体" w:eastAsia="宋体" w:hAnsi="宋体" w:cs="宋体" w:hint="eastAsia"/>
                <w:sz w:val="24"/>
              </w:rPr>
              <w:t>响应式布局支持，增加多端体验效果</w:t>
            </w:r>
            <w:r w:rsidR="000F6763">
              <w:rPr>
                <w:rFonts w:ascii="宋体" w:eastAsia="宋体" w:hAnsi="宋体" w:cs="宋体" w:hint="eastAsia"/>
                <w:sz w:val="24"/>
              </w:rPr>
              <w:t>。</w:t>
            </w:r>
          </w:p>
          <w:p w14:paraId="072CC55D" w14:textId="77777777" w:rsidR="00BE276D" w:rsidRDefault="00BE276D" w:rsidP="003857EB">
            <w:pPr>
              <w:spacing w:line="360" w:lineRule="auto"/>
              <w:rPr>
                <w:rFonts w:ascii="宋体" w:hAnsi="宋体" w:cs="宋体" w:hint="eastAsia"/>
                <w:sz w:val="24"/>
              </w:rPr>
            </w:pPr>
            <w:r>
              <w:rPr>
                <w:rFonts w:ascii="宋体" w:hAnsi="宋体" w:cs="宋体" w:hint="eastAsia"/>
                <w:sz w:val="24"/>
              </w:rPr>
              <w:t>4</w:t>
            </w:r>
            <w:r>
              <w:rPr>
                <w:rFonts w:ascii="宋体" w:hAnsi="宋体" w:cs="宋体" w:hint="eastAsia"/>
                <w:sz w:val="24"/>
              </w:rPr>
              <w:t>、</w:t>
            </w:r>
            <w:r>
              <w:rPr>
                <w:rFonts w:ascii="宋体" w:hAnsi="宋体" w:cs="宋体" w:hint="eastAsia"/>
                <w:b/>
                <w:bCs/>
                <w:sz w:val="24"/>
              </w:rPr>
              <w:t>搜索引擎优化（</w:t>
            </w:r>
            <w:r>
              <w:rPr>
                <w:rFonts w:ascii="宋体" w:hAnsi="宋体" w:cs="宋体" w:hint="eastAsia"/>
                <w:b/>
                <w:bCs/>
                <w:sz w:val="24"/>
              </w:rPr>
              <w:t>SEO</w:t>
            </w:r>
            <w:r>
              <w:rPr>
                <w:rFonts w:ascii="宋体" w:hAnsi="宋体" w:cs="宋体" w:hint="eastAsia"/>
                <w:b/>
                <w:bCs/>
                <w:sz w:val="24"/>
              </w:rPr>
              <w:t>）</w:t>
            </w:r>
            <w:r>
              <w:rPr>
                <w:rFonts w:ascii="宋体" w:hAnsi="宋体" w:cs="宋体" w:hint="eastAsia"/>
                <w:sz w:val="24"/>
              </w:rPr>
              <w:t>：通过优化网站的内容和结构，提高医院网站在搜索引擎结果页面的排名，增加网站的曝光度和流量，为网站提供</w:t>
            </w:r>
            <w:r>
              <w:rPr>
                <w:rFonts w:ascii="宋体" w:hAnsi="宋体" w:cs="宋体" w:hint="eastAsia"/>
                <w:sz w:val="24"/>
              </w:rPr>
              <w:t>SSL</w:t>
            </w:r>
            <w:r>
              <w:rPr>
                <w:rFonts w:ascii="宋体" w:hAnsi="宋体" w:cs="宋体" w:hint="eastAsia"/>
                <w:sz w:val="24"/>
              </w:rPr>
              <w:t>证书。</w:t>
            </w:r>
          </w:p>
          <w:p w14:paraId="5B9C231A" w14:textId="77777777" w:rsidR="00BE276D" w:rsidRDefault="00BE276D" w:rsidP="003857EB">
            <w:pPr>
              <w:spacing w:line="360" w:lineRule="auto"/>
              <w:rPr>
                <w:rFonts w:ascii="宋体" w:hAnsi="宋体" w:cs="宋体" w:hint="eastAsia"/>
                <w:sz w:val="24"/>
              </w:rPr>
            </w:pPr>
            <w:r>
              <w:rPr>
                <w:rFonts w:ascii="宋体" w:hAnsi="宋体" w:cs="宋体" w:hint="eastAsia"/>
                <w:sz w:val="24"/>
              </w:rPr>
              <w:t>5</w:t>
            </w:r>
            <w:r>
              <w:rPr>
                <w:rFonts w:ascii="宋体" w:hAnsi="宋体" w:cs="宋体" w:hint="eastAsia"/>
                <w:sz w:val="24"/>
              </w:rPr>
              <w:t>、</w:t>
            </w:r>
            <w:r>
              <w:rPr>
                <w:rFonts w:ascii="宋体" w:eastAsia="宋体" w:hAnsi="宋体" w:cs="宋体" w:hint="eastAsia"/>
                <w:b/>
                <w:bCs/>
                <w:sz w:val="24"/>
              </w:rPr>
              <w:t>保障服务：</w:t>
            </w:r>
            <w:r>
              <w:rPr>
                <w:rFonts w:ascii="宋体" w:eastAsia="宋体" w:hAnsi="宋体" w:cs="宋体" w:hint="eastAsia"/>
                <w:sz w:val="24"/>
              </w:rPr>
              <w:t>可以第一时间协助医院实现在重大节庆、特殊节日、重要事件等情况页面显示的特殊需求，比如春节需要在官网主界面添加节庆元素等，国家哀悼期黑白显示等。</w:t>
            </w:r>
          </w:p>
          <w:p w14:paraId="0FFB7DA1" w14:textId="77777777" w:rsidR="00BE276D" w:rsidRDefault="00BE276D" w:rsidP="003857EB">
            <w:pPr>
              <w:spacing w:line="360" w:lineRule="auto"/>
              <w:rPr>
                <w:rFonts w:ascii="宋体" w:hAnsi="宋体" w:cs="宋体" w:hint="eastAsia"/>
                <w:sz w:val="24"/>
              </w:rPr>
            </w:pPr>
            <w:r>
              <w:rPr>
                <w:rFonts w:ascii="宋体" w:hAnsi="宋体" w:cs="宋体" w:hint="eastAsia"/>
                <w:sz w:val="24"/>
              </w:rPr>
              <w:t>6</w:t>
            </w:r>
            <w:r>
              <w:rPr>
                <w:rFonts w:ascii="宋体" w:hAnsi="宋体" w:cs="宋体" w:hint="eastAsia"/>
                <w:sz w:val="24"/>
              </w:rPr>
              <w:t>、</w:t>
            </w:r>
            <w:r>
              <w:rPr>
                <w:rFonts w:ascii="宋体" w:hAnsi="宋体" w:cs="宋体" w:hint="eastAsia"/>
                <w:b/>
                <w:bCs/>
                <w:sz w:val="24"/>
              </w:rPr>
              <w:t>网站栏目：</w:t>
            </w:r>
            <w:r>
              <w:rPr>
                <w:rFonts w:ascii="宋体" w:eastAsia="宋体" w:hAnsi="宋体" w:cs="宋体" w:hint="eastAsia"/>
                <w:sz w:val="24"/>
              </w:rPr>
              <w:t>初步设置网站栏目如下，在网站建设过程中可根据医院要求进行增删改调整。</w:t>
            </w:r>
          </w:p>
          <w:tbl>
            <w:tblPr>
              <w:tblW w:w="757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75"/>
              <w:gridCol w:w="5099"/>
            </w:tblGrid>
            <w:tr w:rsidR="00BE276D" w14:paraId="47E146E6" w14:textId="77777777" w:rsidTr="003857EB">
              <w:trPr>
                <w:trHeight w:hRule="exact" w:val="426"/>
                <w:jc w:val="center"/>
              </w:trPr>
              <w:tc>
                <w:tcPr>
                  <w:tcW w:w="247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E0F5385" w14:textId="77777777" w:rsidR="00BE276D" w:rsidRDefault="00BE276D" w:rsidP="003857EB">
                  <w:pPr>
                    <w:jc w:val="center"/>
                    <w:rPr>
                      <w:rFonts w:ascii="宋体" w:hAnsi="宋体" w:cs="宋体" w:hint="eastAsia"/>
                      <w:b/>
                      <w:color w:val="000000" w:themeColor="text1"/>
                      <w:sz w:val="24"/>
                    </w:rPr>
                  </w:pPr>
                  <w:r>
                    <w:rPr>
                      <w:rFonts w:ascii="宋体" w:eastAsia="宋体" w:hAnsi="宋体" w:cs="宋体" w:hint="eastAsia"/>
                      <w:b/>
                      <w:color w:val="000000" w:themeColor="text1"/>
                      <w:sz w:val="24"/>
                    </w:rPr>
                    <w:t>一级栏目</w:t>
                  </w:r>
                </w:p>
              </w:tc>
              <w:tc>
                <w:tcPr>
                  <w:tcW w:w="509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D03DA79" w14:textId="77777777" w:rsidR="00BE276D" w:rsidRDefault="00BE276D" w:rsidP="003857EB">
                  <w:pPr>
                    <w:jc w:val="center"/>
                    <w:rPr>
                      <w:rFonts w:ascii="宋体" w:hAnsi="宋体" w:cs="宋体" w:hint="eastAsia"/>
                      <w:b/>
                      <w:color w:val="000000" w:themeColor="text1"/>
                      <w:sz w:val="24"/>
                    </w:rPr>
                  </w:pPr>
                  <w:r>
                    <w:rPr>
                      <w:rFonts w:ascii="宋体" w:eastAsia="宋体" w:hAnsi="宋体" w:cs="宋体" w:hint="eastAsia"/>
                      <w:b/>
                      <w:color w:val="000000" w:themeColor="text1"/>
                      <w:sz w:val="24"/>
                    </w:rPr>
                    <w:t>二级栏目</w:t>
                  </w:r>
                </w:p>
              </w:tc>
            </w:tr>
            <w:tr w:rsidR="00BE276D" w14:paraId="25E8484B" w14:textId="77777777" w:rsidTr="003857EB">
              <w:trPr>
                <w:trHeight w:hRule="exact" w:val="421"/>
                <w:jc w:val="center"/>
              </w:trPr>
              <w:tc>
                <w:tcPr>
                  <w:tcW w:w="2475" w:type="dxa"/>
                  <w:vMerge w:val="restart"/>
                  <w:tcBorders>
                    <w:top w:val="single" w:sz="4" w:space="0" w:color="000000"/>
                    <w:left w:val="single" w:sz="4" w:space="0" w:color="000000"/>
                    <w:right w:val="single" w:sz="4" w:space="0" w:color="000000"/>
                  </w:tcBorders>
                  <w:vAlign w:val="center"/>
                </w:tcPr>
                <w:p w14:paraId="2869B19C" w14:textId="77777777" w:rsidR="00BE276D" w:rsidRDefault="00BE276D" w:rsidP="003857EB">
                  <w:pPr>
                    <w:jc w:val="center"/>
                    <w:rPr>
                      <w:rFonts w:ascii="宋体" w:hAnsi="宋体" w:cs="宋体" w:hint="eastAsia"/>
                      <w:color w:val="000000" w:themeColor="text1"/>
                      <w:sz w:val="24"/>
                    </w:rPr>
                  </w:pPr>
                  <w:r>
                    <w:rPr>
                      <w:rFonts w:ascii="宋体" w:eastAsia="宋体" w:hAnsi="宋体" w:cs="宋体" w:hint="eastAsia"/>
                      <w:color w:val="000000" w:themeColor="text1"/>
                      <w:sz w:val="24"/>
                    </w:rPr>
                    <w:t>医院概况</w:t>
                  </w:r>
                </w:p>
              </w:tc>
              <w:tc>
                <w:tcPr>
                  <w:tcW w:w="5099" w:type="dxa"/>
                  <w:tcBorders>
                    <w:top w:val="single" w:sz="4" w:space="0" w:color="000000"/>
                    <w:left w:val="single" w:sz="4" w:space="0" w:color="000000"/>
                    <w:right w:val="single" w:sz="4" w:space="0" w:color="000000"/>
                  </w:tcBorders>
                  <w:vAlign w:val="center"/>
                </w:tcPr>
                <w:p w14:paraId="79CF6F28" w14:textId="77777777" w:rsidR="00BE276D" w:rsidRDefault="00BE276D" w:rsidP="003857EB">
                  <w:pPr>
                    <w:jc w:val="center"/>
                    <w:rPr>
                      <w:rFonts w:ascii="宋体" w:hAnsi="宋体" w:cs="宋体" w:hint="eastAsia"/>
                      <w:color w:val="000000" w:themeColor="text1"/>
                      <w:sz w:val="24"/>
                    </w:rPr>
                  </w:pPr>
                  <w:r>
                    <w:rPr>
                      <w:rFonts w:ascii="宋体" w:eastAsia="宋体" w:hAnsi="宋体" w:cs="宋体" w:hint="eastAsia"/>
                      <w:color w:val="000000" w:themeColor="text1"/>
                      <w:sz w:val="24"/>
                    </w:rPr>
                    <w:t>医院简介</w:t>
                  </w:r>
                </w:p>
              </w:tc>
            </w:tr>
            <w:tr w:rsidR="00BE276D" w14:paraId="103CA49E" w14:textId="77777777" w:rsidTr="003857EB">
              <w:trPr>
                <w:trHeight w:hRule="exact" w:val="367"/>
                <w:jc w:val="center"/>
              </w:trPr>
              <w:tc>
                <w:tcPr>
                  <w:tcW w:w="2475" w:type="dxa"/>
                  <w:vMerge/>
                  <w:tcBorders>
                    <w:left w:val="single" w:sz="4" w:space="0" w:color="000000"/>
                    <w:right w:val="single" w:sz="4" w:space="0" w:color="000000"/>
                  </w:tcBorders>
                  <w:vAlign w:val="center"/>
                </w:tcPr>
                <w:p w14:paraId="5B2A3B56" w14:textId="77777777" w:rsidR="00BE276D" w:rsidRDefault="00BE276D" w:rsidP="003857EB">
                  <w:pPr>
                    <w:jc w:val="center"/>
                    <w:rPr>
                      <w:rFonts w:ascii="宋体" w:hAnsi="宋体" w:cs="宋体" w:hint="eastAsia"/>
                      <w:color w:val="000000" w:themeColor="text1"/>
                      <w:sz w:val="24"/>
                    </w:rPr>
                  </w:pPr>
                </w:p>
              </w:tc>
              <w:tc>
                <w:tcPr>
                  <w:tcW w:w="5099" w:type="dxa"/>
                  <w:tcBorders>
                    <w:top w:val="single" w:sz="4" w:space="0" w:color="000000"/>
                    <w:left w:val="single" w:sz="4" w:space="0" w:color="000000"/>
                    <w:right w:val="single" w:sz="4" w:space="0" w:color="000000"/>
                  </w:tcBorders>
                  <w:vAlign w:val="center"/>
                </w:tcPr>
                <w:p w14:paraId="7E334720" w14:textId="77777777" w:rsidR="00BE276D" w:rsidRDefault="00BE276D" w:rsidP="003857EB">
                  <w:pPr>
                    <w:jc w:val="center"/>
                    <w:rPr>
                      <w:rFonts w:ascii="宋体" w:hAnsi="宋体" w:cs="宋体" w:hint="eastAsia"/>
                      <w:color w:val="000000" w:themeColor="text1"/>
                      <w:sz w:val="24"/>
                    </w:rPr>
                  </w:pPr>
                  <w:r>
                    <w:rPr>
                      <w:rFonts w:ascii="宋体" w:eastAsia="宋体" w:hAnsi="宋体" w:cs="宋体" w:hint="eastAsia"/>
                      <w:color w:val="000000" w:themeColor="text1"/>
                      <w:sz w:val="24"/>
                    </w:rPr>
                    <w:t>医院文化</w:t>
                  </w:r>
                </w:p>
              </w:tc>
            </w:tr>
            <w:tr w:rsidR="00BE276D" w14:paraId="0B0DDCF2" w14:textId="77777777" w:rsidTr="003857EB">
              <w:trPr>
                <w:trHeight w:hRule="exact" w:val="367"/>
                <w:jc w:val="center"/>
              </w:trPr>
              <w:tc>
                <w:tcPr>
                  <w:tcW w:w="2475" w:type="dxa"/>
                  <w:vMerge/>
                  <w:tcBorders>
                    <w:left w:val="single" w:sz="4" w:space="0" w:color="000000"/>
                    <w:right w:val="single" w:sz="4" w:space="0" w:color="000000"/>
                  </w:tcBorders>
                  <w:vAlign w:val="center"/>
                </w:tcPr>
                <w:p w14:paraId="0183FCF8" w14:textId="77777777" w:rsidR="00BE276D" w:rsidRDefault="00BE276D" w:rsidP="003857EB">
                  <w:pPr>
                    <w:jc w:val="center"/>
                    <w:rPr>
                      <w:rFonts w:ascii="宋体" w:hAnsi="宋体" w:cs="宋体" w:hint="eastAsia"/>
                      <w:color w:val="000000" w:themeColor="text1"/>
                      <w:sz w:val="24"/>
                    </w:rPr>
                  </w:pPr>
                </w:p>
              </w:tc>
              <w:tc>
                <w:tcPr>
                  <w:tcW w:w="5099" w:type="dxa"/>
                  <w:tcBorders>
                    <w:top w:val="single" w:sz="4" w:space="0" w:color="000000"/>
                    <w:left w:val="single" w:sz="4" w:space="0" w:color="000000"/>
                    <w:right w:val="single" w:sz="4" w:space="0" w:color="000000"/>
                  </w:tcBorders>
                  <w:vAlign w:val="center"/>
                </w:tcPr>
                <w:p w14:paraId="3F8C7914" w14:textId="77777777" w:rsidR="00BE276D" w:rsidRDefault="00BE276D" w:rsidP="003857EB">
                  <w:pPr>
                    <w:jc w:val="center"/>
                    <w:rPr>
                      <w:rFonts w:ascii="宋体" w:hAnsi="宋体" w:cs="宋体" w:hint="eastAsia"/>
                      <w:color w:val="000000" w:themeColor="text1"/>
                      <w:sz w:val="24"/>
                    </w:rPr>
                  </w:pPr>
                  <w:r>
                    <w:rPr>
                      <w:rFonts w:ascii="宋体" w:eastAsia="宋体" w:hAnsi="宋体" w:cs="宋体" w:hint="eastAsia"/>
                      <w:color w:val="000000" w:themeColor="text1"/>
                      <w:sz w:val="24"/>
                    </w:rPr>
                    <w:t>医院荣誉</w:t>
                  </w:r>
                </w:p>
              </w:tc>
            </w:tr>
            <w:tr w:rsidR="00BE276D" w14:paraId="6FD3AB8B" w14:textId="77777777" w:rsidTr="003857EB">
              <w:trPr>
                <w:trHeight w:hRule="exact" w:val="368"/>
                <w:jc w:val="center"/>
              </w:trPr>
              <w:tc>
                <w:tcPr>
                  <w:tcW w:w="2475" w:type="dxa"/>
                  <w:vMerge/>
                  <w:tcBorders>
                    <w:left w:val="single" w:sz="4" w:space="0" w:color="000000"/>
                    <w:right w:val="single" w:sz="4" w:space="0" w:color="000000"/>
                  </w:tcBorders>
                  <w:vAlign w:val="center"/>
                </w:tcPr>
                <w:p w14:paraId="2DE1E557" w14:textId="77777777" w:rsidR="00BE276D" w:rsidRDefault="00BE276D" w:rsidP="003857EB">
                  <w:pPr>
                    <w:jc w:val="center"/>
                    <w:rPr>
                      <w:rFonts w:ascii="宋体" w:hAnsi="宋体" w:cs="宋体" w:hint="eastAsia"/>
                      <w:color w:val="000000" w:themeColor="text1"/>
                      <w:sz w:val="24"/>
                    </w:rPr>
                  </w:pPr>
                </w:p>
              </w:tc>
              <w:tc>
                <w:tcPr>
                  <w:tcW w:w="5099" w:type="dxa"/>
                  <w:tcBorders>
                    <w:top w:val="single" w:sz="4" w:space="0" w:color="000000"/>
                    <w:left w:val="single" w:sz="4" w:space="0" w:color="000000"/>
                    <w:right w:val="single" w:sz="4" w:space="0" w:color="000000"/>
                  </w:tcBorders>
                  <w:vAlign w:val="center"/>
                </w:tcPr>
                <w:p w14:paraId="4E2801A3" w14:textId="77777777" w:rsidR="00BE276D" w:rsidRDefault="00BE276D" w:rsidP="003857EB">
                  <w:pPr>
                    <w:jc w:val="center"/>
                    <w:rPr>
                      <w:rFonts w:ascii="宋体" w:hAnsi="宋体" w:cs="宋体" w:hint="eastAsia"/>
                      <w:color w:val="000000" w:themeColor="text1"/>
                      <w:sz w:val="24"/>
                    </w:rPr>
                  </w:pPr>
                  <w:r>
                    <w:rPr>
                      <w:rFonts w:ascii="宋体" w:eastAsia="宋体" w:hAnsi="宋体" w:cs="宋体" w:hint="eastAsia"/>
                      <w:color w:val="000000" w:themeColor="text1"/>
                      <w:sz w:val="24"/>
                    </w:rPr>
                    <w:t>领导班子</w:t>
                  </w:r>
                </w:p>
              </w:tc>
            </w:tr>
            <w:tr w:rsidR="00BE276D" w14:paraId="06D973E5" w14:textId="77777777" w:rsidTr="003857EB">
              <w:trPr>
                <w:trHeight w:hRule="exact" w:val="294"/>
                <w:jc w:val="center"/>
              </w:trPr>
              <w:tc>
                <w:tcPr>
                  <w:tcW w:w="2475" w:type="dxa"/>
                  <w:vMerge/>
                  <w:tcBorders>
                    <w:left w:val="single" w:sz="4" w:space="0" w:color="000000"/>
                    <w:right w:val="single" w:sz="4" w:space="0" w:color="000000"/>
                  </w:tcBorders>
                  <w:vAlign w:val="center"/>
                </w:tcPr>
                <w:p w14:paraId="2668F1D4" w14:textId="77777777" w:rsidR="00BE276D" w:rsidRDefault="00BE276D" w:rsidP="003857EB">
                  <w:pPr>
                    <w:jc w:val="center"/>
                    <w:rPr>
                      <w:rFonts w:ascii="宋体" w:hAnsi="宋体" w:cs="宋体" w:hint="eastAsia"/>
                      <w:color w:val="000000" w:themeColor="text1"/>
                      <w:sz w:val="24"/>
                    </w:rPr>
                  </w:pPr>
                </w:p>
              </w:tc>
              <w:tc>
                <w:tcPr>
                  <w:tcW w:w="5099" w:type="dxa"/>
                  <w:tcBorders>
                    <w:top w:val="single" w:sz="4" w:space="0" w:color="000000"/>
                    <w:left w:val="single" w:sz="4" w:space="0" w:color="000000"/>
                    <w:right w:val="single" w:sz="4" w:space="0" w:color="000000"/>
                  </w:tcBorders>
                  <w:vAlign w:val="center"/>
                </w:tcPr>
                <w:p w14:paraId="23120F16" w14:textId="77777777" w:rsidR="00BE276D" w:rsidRDefault="00BE276D" w:rsidP="003857EB">
                  <w:pPr>
                    <w:jc w:val="center"/>
                    <w:rPr>
                      <w:rFonts w:ascii="宋体" w:hAnsi="宋体" w:cs="宋体" w:hint="eastAsia"/>
                      <w:color w:val="000000" w:themeColor="text1"/>
                      <w:sz w:val="24"/>
                    </w:rPr>
                  </w:pPr>
                  <w:r>
                    <w:rPr>
                      <w:rFonts w:ascii="宋体" w:eastAsia="宋体" w:hAnsi="宋体" w:cs="宋体" w:hint="eastAsia"/>
                      <w:color w:val="000000" w:themeColor="text1"/>
                      <w:sz w:val="24"/>
                    </w:rPr>
                    <w:t>组织架构</w:t>
                  </w:r>
                </w:p>
              </w:tc>
            </w:tr>
            <w:tr w:rsidR="00BE276D" w14:paraId="116C2BCD" w14:textId="77777777" w:rsidTr="003857EB">
              <w:trPr>
                <w:trHeight w:hRule="exact" w:val="420"/>
                <w:jc w:val="center"/>
              </w:trPr>
              <w:tc>
                <w:tcPr>
                  <w:tcW w:w="2475" w:type="dxa"/>
                  <w:vMerge w:val="restart"/>
                  <w:tcBorders>
                    <w:top w:val="single" w:sz="4" w:space="0" w:color="000000"/>
                    <w:left w:val="single" w:sz="4" w:space="0" w:color="000000"/>
                    <w:right w:val="single" w:sz="4" w:space="0" w:color="000000"/>
                  </w:tcBorders>
                  <w:vAlign w:val="center"/>
                </w:tcPr>
                <w:p w14:paraId="5F3FD4CF" w14:textId="77777777" w:rsidR="00BE276D" w:rsidRDefault="00BE276D" w:rsidP="003857EB">
                  <w:pPr>
                    <w:jc w:val="center"/>
                    <w:rPr>
                      <w:rFonts w:ascii="宋体" w:hAnsi="宋体" w:cs="宋体" w:hint="eastAsia"/>
                      <w:color w:val="000000" w:themeColor="text1"/>
                      <w:sz w:val="24"/>
                    </w:rPr>
                  </w:pPr>
                  <w:r>
                    <w:rPr>
                      <w:rFonts w:ascii="宋体" w:hAnsi="宋体" w:cs="宋体" w:hint="eastAsia"/>
                      <w:color w:val="000000" w:themeColor="text1"/>
                      <w:sz w:val="24"/>
                    </w:rPr>
                    <w:t>新闻中心</w:t>
                  </w:r>
                </w:p>
              </w:tc>
              <w:tc>
                <w:tcPr>
                  <w:tcW w:w="5099" w:type="dxa"/>
                  <w:tcBorders>
                    <w:top w:val="single" w:sz="4" w:space="0" w:color="000000"/>
                    <w:left w:val="single" w:sz="4" w:space="0" w:color="000000"/>
                    <w:bottom w:val="single" w:sz="4" w:space="0" w:color="000000"/>
                    <w:right w:val="single" w:sz="4" w:space="0" w:color="000000"/>
                  </w:tcBorders>
                  <w:vAlign w:val="center"/>
                </w:tcPr>
                <w:p w14:paraId="2ED3E104" w14:textId="77777777" w:rsidR="00BE276D" w:rsidRDefault="00BE276D" w:rsidP="003857EB">
                  <w:pPr>
                    <w:jc w:val="center"/>
                    <w:rPr>
                      <w:rFonts w:ascii="宋体" w:hAnsi="宋体" w:cs="宋体" w:hint="eastAsia"/>
                      <w:color w:val="000000" w:themeColor="text1"/>
                      <w:sz w:val="24"/>
                    </w:rPr>
                  </w:pPr>
                  <w:r>
                    <w:rPr>
                      <w:rFonts w:ascii="宋体" w:hAnsi="宋体" w:cs="宋体" w:hint="eastAsia"/>
                      <w:color w:val="000000" w:themeColor="text1"/>
                      <w:sz w:val="24"/>
                    </w:rPr>
                    <w:t>医院动态</w:t>
                  </w:r>
                </w:p>
              </w:tc>
            </w:tr>
            <w:tr w:rsidR="00BE276D" w14:paraId="3EF2F8F9" w14:textId="77777777" w:rsidTr="003857EB">
              <w:trPr>
                <w:trHeight w:hRule="exact" w:val="420"/>
                <w:jc w:val="center"/>
              </w:trPr>
              <w:tc>
                <w:tcPr>
                  <w:tcW w:w="2475" w:type="dxa"/>
                  <w:vMerge/>
                  <w:tcBorders>
                    <w:left w:val="single" w:sz="4" w:space="0" w:color="000000"/>
                    <w:right w:val="single" w:sz="4" w:space="0" w:color="000000"/>
                  </w:tcBorders>
                  <w:vAlign w:val="center"/>
                </w:tcPr>
                <w:p w14:paraId="7DD906AD" w14:textId="77777777" w:rsidR="00BE276D" w:rsidRDefault="00BE276D" w:rsidP="003857EB">
                  <w:pPr>
                    <w:jc w:val="center"/>
                    <w:rPr>
                      <w:rFonts w:ascii="宋体" w:hAnsi="宋体" w:cs="宋体" w:hint="eastAsia"/>
                      <w:color w:val="000000" w:themeColor="text1"/>
                      <w:sz w:val="24"/>
                    </w:rPr>
                  </w:pPr>
                </w:p>
              </w:tc>
              <w:tc>
                <w:tcPr>
                  <w:tcW w:w="5099" w:type="dxa"/>
                  <w:tcBorders>
                    <w:top w:val="single" w:sz="4" w:space="0" w:color="000000"/>
                    <w:left w:val="single" w:sz="4" w:space="0" w:color="000000"/>
                    <w:bottom w:val="single" w:sz="4" w:space="0" w:color="000000"/>
                    <w:right w:val="single" w:sz="4" w:space="0" w:color="000000"/>
                  </w:tcBorders>
                  <w:vAlign w:val="center"/>
                </w:tcPr>
                <w:p w14:paraId="09E20553" w14:textId="77777777" w:rsidR="00BE276D" w:rsidRDefault="00BE276D" w:rsidP="003857EB">
                  <w:pPr>
                    <w:jc w:val="center"/>
                    <w:rPr>
                      <w:rFonts w:ascii="宋体" w:hAnsi="宋体" w:cs="宋体" w:hint="eastAsia"/>
                      <w:color w:val="000000" w:themeColor="text1"/>
                      <w:sz w:val="24"/>
                    </w:rPr>
                  </w:pPr>
                  <w:r>
                    <w:rPr>
                      <w:rFonts w:ascii="宋体" w:hAnsi="宋体" w:cs="宋体" w:hint="eastAsia"/>
                      <w:color w:val="000000" w:themeColor="text1"/>
                      <w:sz w:val="24"/>
                    </w:rPr>
                    <w:t>通知公告</w:t>
                  </w:r>
                </w:p>
              </w:tc>
            </w:tr>
            <w:tr w:rsidR="00BE276D" w14:paraId="4C06F681" w14:textId="77777777" w:rsidTr="003857EB">
              <w:trPr>
                <w:trHeight w:hRule="exact" w:val="420"/>
                <w:jc w:val="center"/>
              </w:trPr>
              <w:tc>
                <w:tcPr>
                  <w:tcW w:w="2475" w:type="dxa"/>
                  <w:vMerge/>
                  <w:tcBorders>
                    <w:left w:val="single" w:sz="4" w:space="0" w:color="000000"/>
                    <w:right w:val="single" w:sz="4" w:space="0" w:color="000000"/>
                  </w:tcBorders>
                  <w:vAlign w:val="center"/>
                </w:tcPr>
                <w:p w14:paraId="0A464EAA" w14:textId="77777777" w:rsidR="00BE276D" w:rsidRDefault="00BE276D" w:rsidP="003857EB">
                  <w:pPr>
                    <w:jc w:val="center"/>
                    <w:rPr>
                      <w:rFonts w:ascii="宋体" w:hAnsi="宋体" w:cs="宋体" w:hint="eastAsia"/>
                      <w:color w:val="000000" w:themeColor="text1"/>
                      <w:sz w:val="24"/>
                    </w:rPr>
                  </w:pPr>
                </w:p>
              </w:tc>
              <w:tc>
                <w:tcPr>
                  <w:tcW w:w="5099" w:type="dxa"/>
                  <w:tcBorders>
                    <w:top w:val="single" w:sz="4" w:space="0" w:color="000000"/>
                    <w:left w:val="single" w:sz="4" w:space="0" w:color="000000"/>
                    <w:bottom w:val="single" w:sz="4" w:space="0" w:color="000000"/>
                    <w:right w:val="single" w:sz="4" w:space="0" w:color="000000"/>
                  </w:tcBorders>
                  <w:vAlign w:val="center"/>
                </w:tcPr>
                <w:p w14:paraId="464479F1" w14:textId="77777777" w:rsidR="00BE276D" w:rsidRDefault="00BE276D" w:rsidP="003857EB">
                  <w:pPr>
                    <w:jc w:val="center"/>
                    <w:rPr>
                      <w:rFonts w:ascii="宋体" w:hAnsi="宋体" w:cs="宋体" w:hint="eastAsia"/>
                      <w:color w:val="000000" w:themeColor="text1"/>
                      <w:sz w:val="24"/>
                    </w:rPr>
                  </w:pPr>
                  <w:r>
                    <w:rPr>
                      <w:rFonts w:ascii="宋体" w:hAnsi="宋体" w:cs="宋体" w:hint="eastAsia"/>
                      <w:color w:val="000000" w:themeColor="text1"/>
                      <w:sz w:val="24"/>
                    </w:rPr>
                    <w:t>院务公开</w:t>
                  </w:r>
                </w:p>
              </w:tc>
            </w:tr>
            <w:tr w:rsidR="00BE276D" w14:paraId="7EA844EC" w14:textId="77777777" w:rsidTr="003857EB">
              <w:trPr>
                <w:trHeight w:hRule="exact" w:val="420"/>
                <w:jc w:val="center"/>
              </w:trPr>
              <w:tc>
                <w:tcPr>
                  <w:tcW w:w="2475" w:type="dxa"/>
                  <w:vMerge/>
                  <w:tcBorders>
                    <w:left w:val="single" w:sz="4" w:space="0" w:color="000000"/>
                    <w:right w:val="single" w:sz="4" w:space="0" w:color="000000"/>
                  </w:tcBorders>
                  <w:vAlign w:val="center"/>
                </w:tcPr>
                <w:p w14:paraId="422B988B" w14:textId="77777777" w:rsidR="00BE276D" w:rsidRDefault="00BE276D" w:rsidP="003857EB">
                  <w:pPr>
                    <w:jc w:val="center"/>
                    <w:rPr>
                      <w:rFonts w:ascii="宋体" w:hAnsi="宋体" w:cs="宋体" w:hint="eastAsia"/>
                      <w:color w:val="000000" w:themeColor="text1"/>
                      <w:sz w:val="24"/>
                    </w:rPr>
                  </w:pPr>
                </w:p>
              </w:tc>
              <w:tc>
                <w:tcPr>
                  <w:tcW w:w="5099" w:type="dxa"/>
                  <w:tcBorders>
                    <w:top w:val="single" w:sz="4" w:space="0" w:color="000000"/>
                    <w:left w:val="single" w:sz="4" w:space="0" w:color="000000"/>
                    <w:bottom w:val="single" w:sz="4" w:space="0" w:color="000000"/>
                    <w:right w:val="single" w:sz="4" w:space="0" w:color="000000"/>
                  </w:tcBorders>
                  <w:vAlign w:val="center"/>
                </w:tcPr>
                <w:p w14:paraId="1D87D2A2" w14:textId="77777777" w:rsidR="00BE276D" w:rsidRDefault="00BE276D" w:rsidP="003857EB">
                  <w:pPr>
                    <w:jc w:val="center"/>
                    <w:rPr>
                      <w:rFonts w:ascii="宋体" w:hAnsi="宋体" w:cs="宋体" w:hint="eastAsia"/>
                      <w:color w:val="000000" w:themeColor="text1"/>
                      <w:sz w:val="24"/>
                    </w:rPr>
                  </w:pPr>
                  <w:r>
                    <w:rPr>
                      <w:rFonts w:ascii="宋体" w:hAnsi="宋体" w:cs="宋体" w:hint="eastAsia"/>
                      <w:color w:val="000000" w:themeColor="text1"/>
                      <w:sz w:val="24"/>
                    </w:rPr>
                    <w:t>人事招聘</w:t>
                  </w:r>
                </w:p>
              </w:tc>
            </w:tr>
            <w:tr w:rsidR="00BE276D" w14:paraId="207C729B" w14:textId="77777777" w:rsidTr="003857EB">
              <w:trPr>
                <w:trHeight w:hRule="exact" w:val="420"/>
                <w:jc w:val="center"/>
              </w:trPr>
              <w:tc>
                <w:tcPr>
                  <w:tcW w:w="2475" w:type="dxa"/>
                  <w:vMerge/>
                  <w:tcBorders>
                    <w:left w:val="single" w:sz="4" w:space="0" w:color="000000"/>
                    <w:right w:val="single" w:sz="4" w:space="0" w:color="000000"/>
                  </w:tcBorders>
                  <w:vAlign w:val="center"/>
                </w:tcPr>
                <w:p w14:paraId="18691B28" w14:textId="77777777" w:rsidR="00BE276D" w:rsidRDefault="00BE276D" w:rsidP="003857EB">
                  <w:pPr>
                    <w:jc w:val="center"/>
                    <w:rPr>
                      <w:rFonts w:ascii="宋体" w:hAnsi="宋体" w:cs="宋体" w:hint="eastAsia"/>
                      <w:color w:val="000000" w:themeColor="text1"/>
                      <w:sz w:val="24"/>
                    </w:rPr>
                  </w:pPr>
                </w:p>
              </w:tc>
              <w:tc>
                <w:tcPr>
                  <w:tcW w:w="5099" w:type="dxa"/>
                  <w:tcBorders>
                    <w:top w:val="single" w:sz="4" w:space="0" w:color="000000"/>
                    <w:left w:val="single" w:sz="4" w:space="0" w:color="000000"/>
                    <w:bottom w:val="single" w:sz="4" w:space="0" w:color="000000"/>
                    <w:right w:val="single" w:sz="4" w:space="0" w:color="000000"/>
                  </w:tcBorders>
                  <w:vAlign w:val="center"/>
                </w:tcPr>
                <w:p w14:paraId="1343861B" w14:textId="77777777" w:rsidR="00BE276D" w:rsidRDefault="00BE276D" w:rsidP="003857EB">
                  <w:pPr>
                    <w:jc w:val="center"/>
                    <w:rPr>
                      <w:rFonts w:ascii="宋体" w:hAnsi="宋体" w:cs="宋体" w:hint="eastAsia"/>
                      <w:color w:val="000000" w:themeColor="text1"/>
                      <w:sz w:val="24"/>
                    </w:rPr>
                  </w:pPr>
                  <w:r>
                    <w:rPr>
                      <w:rFonts w:ascii="宋体" w:hAnsi="宋体" w:cs="宋体" w:hint="eastAsia"/>
                      <w:color w:val="000000" w:themeColor="text1"/>
                      <w:sz w:val="24"/>
                    </w:rPr>
                    <w:t>预决算公开</w:t>
                  </w:r>
                </w:p>
              </w:tc>
            </w:tr>
            <w:tr w:rsidR="00BE276D" w14:paraId="1751A46D" w14:textId="77777777" w:rsidTr="003857EB">
              <w:trPr>
                <w:trHeight w:hRule="exact" w:val="420"/>
                <w:jc w:val="center"/>
              </w:trPr>
              <w:tc>
                <w:tcPr>
                  <w:tcW w:w="2475" w:type="dxa"/>
                  <w:vMerge w:val="restart"/>
                  <w:tcBorders>
                    <w:top w:val="single" w:sz="4" w:space="0" w:color="000000"/>
                    <w:left w:val="single" w:sz="4" w:space="0" w:color="000000"/>
                    <w:right w:val="single" w:sz="4" w:space="0" w:color="000000"/>
                  </w:tcBorders>
                  <w:vAlign w:val="center"/>
                </w:tcPr>
                <w:p w14:paraId="61457202" w14:textId="77777777" w:rsidR="00BE276D" w:rsidRDefault="00BE276D" w:rsidP="003857EB">
                  <w:pPr>
                    <w:jc w:val="center"/>
                    <w:rPr>
                      <w:rFonts w:ascii="宋体" w:hAnsi="宋体" w:cs="宋体" w:hint="eastAsia"/>
                      <w:color w:val="000000" w:themeColor="text1"/>
                      <w:sz w:val="24"/>
                    </w:rPr>
                  </w:pPr>
                  <w:r>
                    <w:rPr>
                      <w:rFonts w:ascii="宋体" w:hAnsi="宋体" w:cs="宋体" w:hint="eastAsia"/>
                      <w:color w:val="000000" w:themeColor="text1"/>
                      <w:sz w:val="24"/>
                    </w:rPr>
                    <w:t>就诊指南</w:t>
                  </w:r>
                </w:p>
              </w:tc>
              <w:tc>
                <w:tcPr>
                  <w:tcW w:w="5099" w:type="dxa"/>
                  <w:tcBorders>
                    <w:top w:val="single" w:sz="4" w:space="0" w:color="000000"/>
                    <w:left w:val="single" w:sz="4" w:space="0" w:color="000000"/>
                    <w:bottom w:val="single" w:sz="4" w:space="0" w:color="000000"/>
                    <w:right w:val="single" w:sz="4" w:space="0" w:color="000000"/>
                  </w:tcBorders>
                  <w:vAlign w:val="center"/>
                </w:tcPr>
                <w:p w14:paraId="40339E6D" w14:textId="77777777" w:rsidR="00BE276D" w:rsidRDefault="00BE276D" w:rsidP="003857EB">
                  <w:pPr>
                    <w:jc w:val="center"/>
                    <w:rPr>
                      <w:rFonts w:ascii="宋体" w:hAnsi="宋体" w:cs="宋体" w:hint="eastAsia"/>
                      <w:color w:val="000000" w:themeColor="text1"/>
                      <w:sz w:val="24"/>
                    </w:rPr>
                  </w:pPr>
                  <w:r>
                    <w:rPr>
                      <w:rFonts w:ascii="宋体" w:hAnsi="宋体" w:cs="宋体" w:hint="eastAsia"/>
                      <w:color w:val="000000" w:themeColor="text1"/>
                      <w:sz w:val="24"/>
                    </w:rPr>
                    <w:t>就诊须知</w:t>
                  </w:r>
                </w:p>
              </w:tc>
            </w:tr>
            <w:tr w:rsidR="00BE276D" w14:paraId="06734F58" w14:textId="77777777" w:rsidTr="003857EB">
              <w:trPr>
                <w:trHeight w:hRule="exact" w:val="394"/>
                <w:jc w:val="center"/>
              </w:trPr>
              <w:tc>
                <w:tcPr>
                  <w:tcW w:w="2475" w:type="dxa"/>
                  <w:vMerge/>
                  <w:tcBorders>
                    <w:left w:val="single" w:sz="4" w:space="0" w:color="000000"/>
                    <w:right w:val="single" w:sz="4" w:space="0" w:color="000000"/>
                  </w:tcBorders>
                  <w:vAlign w:val="center"/>
                </w:tcPr>
                <w:p w14:paraId="321DA17F" w14:textId="77777777" w:rsidR="00BE276D" w:rsidRDefault="00BE276D" w:rsidP="003857EB">
                  <w:pPr>
                    <w:jc w:val="center"/>
                    <w:rPr>
                      <w:rFonts w:ascii="宋体" w:hAnsi="宋体" w:cs="宋体" w:hint="eastAsia"/>
                      <w:color w:val="000000" w:themeColor="text1"/>
                      <w:sz w:val="24"/>
                    </w:rPr>
                  </w:pPr>
                </w:p>
              </w:tc>
              <w:tc>
                <w:tcPr>
                  <w:tcW w:w="5099" w:type="dxa"/>
                  <w:tcBorders>
                    <w:top w:val="single" w:sz="4" w:space="0" w:color="000000"/>
                    <w:left w:val="single" w:sz="4" w:space="0" w:color="000000"/>
                    <w:bottom w:val="single" w:sz="4" w:space="0" w:color="000000"/>
                    <w:right w:val="single" w:sz="4" w:space="0" w:color="000000"/>
                  </w:tcBorders>
                  <w:vAlign w:val="center"/>
                </w:tcPr>
                <w:p w14:paraId="35C94BF2" w14:textId="77777777" w:rsidR="00BE276D" w:rsidRDefault="00BE276D" w:rsidP="003857EB">
                  <w:pPr>
                    <w:jc w:val="center"/>
                    <w:rPr>
                      <w:rFonts w:ascii="宋体" w:hAnsi="宋体" w:cs="宋体" w:hint="eastAsia"/>
                      <w:color w:val="000000" w:themeColor="text1"/>
                      <w:sz w:val="24"/>
                    </w:rPr>
                  </w:pPr>
                  <w:proofErr w:type="gramStart"/>
                  <w:r>
                    <w:rPr>
                      <w:rFonts w:ascii="宋体" w:hAnsi="宋体" w:cs="宋体" w:hint="eastAsia"/>
                      <w:color w:val="000000" w:themeColor="text1"/>
                      <w:sz w:val="24"/>
                    </w:rPr>
                    <w:t>医</w:t>
                  </w:r>
                  <w:proofErr w:type="gramEnd"/>
                  <w:r>
                    <w:rPr>
                      <w:rFonts w:ascii="宋体" w:hAnsi="宋体" w:cs="宋体" w:hint="eastAsia"/>
                      <w:color w:val="000000" w:themeColor="text1"/>
                      <w:sz w:val="24"/>
                    </w:rPr>
                    <w:t>保政策</w:t>
                  </w:r>
                </w:p>
              </w:tc>
            </w:tr>
            <w:tr w:rsidR="00BE276D" w14:paraId="479BBF13" w14:textId="77777777" w:rsidTr="003857EB">
              <w:trPr>
                <w:trHeight w:hRule="exact" w:val="380"/>
                <w:jc w:val="center"/>
              </w:trPr>
              <w:tc>
                <w:tcPr>
                  <w:tcW w:w="2475" w:type="dxa"/>
                  <w:vMerge/>
                  <w:tcBorders>
                    <w:left w:val="single" w:sz="4" w:space="0" w:color="000000"/>
                    <w:right w:val="single" w:sz="4" w:space="0" w:color="000000"/>
                  </w:tcBorders>
                  <w:vAlign w:val="center"/>
                </w:tcPr>
                <w:p w14:paraId="10B7A0F0" w14:textId="77777777" w:rsidR="00BE276D" w:rsidRDefault="00BE276D" w:rsidP="003857EB">
                  <w:pPr>
                    <w:jc w:val="center"/>
                    <w:rPr>
                      <w:rFonts w:ascii="宋体" w:hAnsi="宋体" w:cs="宋体" w:hint="eastAsia"/>
                      <w:color w:val="000000" w:themeColor="text1"/>
                      <w:sz w:val="24"/>
                    </w:rPr>
                  </w:pPr>
                </w:p>
              </w:tc>
              <w:tc>
                <w:tcPr>
                  <w:tcW w:w="5099" w:type="dxa"/>
                  <w:tcBorders>
                    <w:top w:val="single" w:sz="4" w:space="0" w:color="000000"/>
                    <w:left w:val="single" w:sz="4" w:space="0" w:color="000000"/>
                    <w:bottom w:val="single" w:sz="4" w:space="0" w:color="000000"/>
                    <w:right w:val="single" w:sz="4" w:space="0" w:color="000000"/>
                  </w:tcBorders>
                  <w:vAlign w:val="center"/>
                </w:tcPr>
                <w:p w14:paraId="6FA5D2FA" w14:textId="77777777" w:rsidR="00BE276D" w:rsidRDefault="00BE276D" w:rsidP="003857EB">
                  <w:pPr>
                    <w:jc w:val="center"/>
                    <w:rPr>
                      <w:rFonts w:ascii="宋体" w:hAnsi="宋体" w:cs="宋体" w:hint="eastAsia"/>
                      <w:color w:val="000000" w:themeColor="text1"/>
                      <w:sz w:val="24"/>
                    </w:rPr>
                  </w:pPr>
                  <w:r>
                    <w:rPr>
                      <w:rFonts w:ascii="宋体" w:hAnsi="宋体" w:cs="宋体" w:hint="eastAsia"/>
                      <w:color w:val="000000" w:themeColor="text1"/>
                      <w:sz w:val="24"/>
                    </w:rPr>
                    <w:t>科室分布</w:t>
                  </w:r>
                </w:p>
              </w:tc>
            </w:tr>
            <w:tr w:rsidR="00BE276D" w14:paraId="637CF556" w14:textId="77777777" w:rsidTr="003857EB">
              <w:trPr>
                <w:trHeight w:hRule="exact" w:val="381"/>
                <w:jc w:val="center"/>
              </w:trPr>
              <w:tc>
                <w:tcPr>
                  <w:tcW w:w="2475" w:type="dxa"/>
                  <w:vMerge/>
                  <w:tcBorders>
                    <w:left w:val="single" w:sz="4" w:space="0" w:color="000000"/>
                    <w:right w:val="single" w:sz="4" w:space="0" w:color="000000"/>
                  </w:tcBorders>
                  <w:vAlign w:val="center"/>
                </w:tcPr>
                <w:p w14:paraId="3CFE184A" w14:textId="77777777" w:rsidR="00BE276D" w:rsidRDefault="00BE276D" w:rsidP="003857EB">
                  <w:pPr>
                    <w:jc w:val="center"/>
                    <w:rPr>
                      <w:rFonts w:ascii="宋体" w:hAnsi="宋体" w:cs="宋体" w:hint="eastAsia"/>
                      <w:color w:val="000000" w:themeColor="text1"/>
                      <w:sz w:val="24"/>
                    </w:rPr>
                  </w:pPr>
                </w:p>
              </w:tc>
              <w:tc>
                <w:tcPr>
                  <w:tcW w:w="5099" w:type="dxa"/>
                  <w:tcBorders>
                    <w:top w:val="single" w:sz="4" w:space="0" w:color="000000"/>
                    <w:left w:val="single" w:sz="4" w:space="0" w:color="000000"/>
                    <w:bottom w:val="single" w:sz="4" w:space="0" w:color="000000"/>
                    <w:right w:val="single" w:sz="4" w:space="0" w:color="000000"/>
                  </w:tcBorders>
                  <w:vAlign w:val="center"/>
                </w:tcPr>
                <w:p w14:paraId="7AF6A74C" w14:textId="77777777" w:rsidR="00BE276D" w:rsidRDefault="00BE276D" w:rsidP="003857EB">
                  <w:pPr>
                    <w:jc w:val="center"/>
                    <w:rPr>
                      <w:rFonts w:ascii="宋体" w:hAnsi="宋体" w:cs="宋体" w:hint="eastAsia"/>
                      <w:color w:val="000000" w:themeColor="text1"/>
                      <w:sz w:val="24"/>
                    </w:rPr>
                  </w:pPr>
                  <w:r>
                    <w:rPr>
                      <w:rFonts w:ascii="宋体" w:hAnsi="宋体" w:cs="宋体" w:hint="eastAsia"/>
                      <w:color w:val="000000" w:themeColor="text1"/>
                      <w:sz w:val="24"/>
                    </w:rPr>
                    <w:t>专家门诊</w:t>
                  </w:r>
                </w:p>
              </w:tc>
            </w:tr>
            <w:tr w:rsidR="00BE276D" w14:paraId="7D8CEA9C" w14:textId="77777777" w:rsidTr="003857EB">
              <w:trPr>
                <w:trHeight w:hRule="exact" w:val="447"/>
                <w:jc w:val="center"/>
              </w:trPr>
              <w:tc>
                <w:tcPr>
                  <w:tcW w:w="2475" w:type="dxa"/>
                  <w:vMerge/>
                  <w:tcBorders>
                    <w:left w:val="single" w:sz="4" w:space="0" w:color="000000"/>
                    <w:right w:val="single" w:sz="4" w:space="0" w:color="000000"/>
                  </w:tcBorders>
                  <w:vAlign w:val="center"/>
                </w:tcPr>
                <w:p w14:paraId="4BDCBF48" w14:textId="77777777" w:rsidR="00BE276D" w:rsidRDefault="00BE276D" w:rsidP="003857EB">
                  <w:pPr>
                    <w:jc w:val="center"/>
                    <w:rPr>
                      <w:rFonts w:ascii="宋体" w:hAnsi="宋体" w:cs="宋体" w:hint="eastAsia"/>
                      <w:color w:val="000000" w:themeColor="text1"/>
                      <w:sz w:val="24"/>
                    </w:rPr>
                  </w:pPr>
                </w:p>
              </w:tc>
              <w:tc>
                <w:tcPr>
                  <w:tcW w:w="5099" w:type="dxa"/>
                  <w:tcBorders>
                    <w:top w:val="single" w:sz="4" w:space="0" w:color="000000"/>
                    <w:left w:val="single" w:sz="4" w:space="0" w:color="000000"/>
                    <w:bottom w:val="single" w:sz="4" w:space="0" w:color="000000"/>
                    <w:right w:val="single" w:sz="4" w:space="0" w:color="000000"/>
                  </w:tcBorders>
                  <w:vAlign w:val="center"/>
                </w:tcPr>
                <w:p w14:paraId="6EA2FB3B" w14:textId="77777777" w:rsidR="00BE276D" w:rsidRDefault="00BE276D" w:rsidP="003857EB">
                  <w:pPr>
                    <w:jc w:val="center"/>
                    <w:rPr>
                      <w:rFonts w:ascii="宋体" w:hAnsi="宋体" w:cs="宋体" w:hint="eastAsia"/>
                      <w:color w:val="000000" w:themeColor="text1"/>
                      <w:sz w:val="24"/>
                    </w:rPr>
                  </w:pPr>
                  <w:r>
                    <w:rPr>
                      <w:rFonts w:ascii="宋体" w:hAnsi="宋体" w:cs="宋体" w:hint="eastAsia"/>
                      <w:color w:val="000000" w:themeColor="text1"/>
                      <w:sz w:val="24"/>
                    </w:rPr>
                    <w:t>来院导航</w:t>
                  </w:r>
                </w:p>
              </w:tc>
            </w:tr>
            <w:tr w:rsidR="00BE276D" w14:paraId="3042D2B6" w14:textId="77777777" w:rsidTr="003857EB">
              <w:trPr>
                <w:trHeight w:hRule="exact" w:val="441"/>
                <w:jc w:val="center"/>
              </w:trPr>
              <w:tc>
                <w:tcPr>
                  <w:tcW w:w="2475" w:type="dxa"/>
                  <w:vMerge/>
                  <w:tcBorders>
                    <w:left w:val="single" w:sz="4" w:space="0" w:color="000000"/>
                    <w:right w:val="single" w:sz="4" w:space="0" w:color="000000"/>
                  </w:tcBorders>
                  <w:vAlign w:val="center"/>
                </w:tcPr>
                <w:p w14:paraId="22115D55" w14:textId="77777777" w:rsidR="00BE276D" w:rsidRDefault="00BE276D" w:rsidP="003857EB">
                  <w:pPr>
                    <w:jc w:val="center"/>
                    <w:rPr>
                      <w:rFonts w:ascii="宋体" w:hAnsi="宋体" w:cs="宋体" w:hint="eastAsia"/>
                      <w:color w:val="000000" w:themeColor="text1"/>
                      <w:sz w:val="24"/>
                    </w:rPr>
                  </w:pPr>
                </w:p>
              </w:tc>
              <w:tc>
                <w:tcPr>
                  <w:tcW w:w="5099" w:type="dxa"/>
                  <w:tcBorders>
                    <w:top w:val="single" w:sz="4" w:space="0" w:color="000000"/>
                    <w:left w:val="single" w:sz="4" w:space="0" w:color="000000"/>
                    <w:bottom w:val="single" w:sz="4" w:space="0" w:color="000000"/>
                    <w:right w:val="single" w:sz="4" w:space="0" w:color="000000"/>
                  </w:tcBorders>
                  <w:vAlign w:val="center"/>
                </w:tcPr>
                <w:p w14:paraId="0F3646B2" w14:textId="77777777" w:rsidR="00BE276D" w:rsidRDefault="00BE276D" w:rsidP="003857EB">
                  <w:pPr>
                    <w:jc w:val="center"/>
                    <w:rPr>
                      <w:rFonts w:ascii="宋体" w:hAnsi="宋体" w:cs="宋体" w:hint="eastAsia"/>
                      <w:color w:val="000000" w:themeColor="text1"/>
                      <w:sz w:val="24"/>
                    </w:rPr>
                  </w:pPr>
                  <w:r>
                    <w:rPr>
                      <w:rFonts w:ascii="宋体" w:hAnsi="宋体" w:cs="宋体" w:hint="eastAsia"/>
                      <w:color w:val="000000" w:themeColor="text1"/>
                      <w:sz w:val="24"/>
                    </w:rPr>
                    <w:t>联系我们</w:t>
                  </w:r>
                </w:p>
              </w:tc>
            </w:tr>
            <w:tr w:rsidR="00BE276D" w14:paraId="59627EAC" w14:textId="77777777" w:rsidTr="003857EB">
              <w:trPr>
                <w:trHeight w:hRule="exact" w:val="434"/>
                <w:jc w:val="center"/>
              </w:trPr>
              <w:tc>
                <w:tcPr>
                  <w:tcW w:w="2475" w:type="dxa"/>
                  <w:vMerge w:val="restart"/>
                  <w:tcBorders>
                    <w:top w:val="single" w:sz="4" w:space="0" w:color="000000"/>
                    <w:left w:val="single" w:sz="4" w:space="0" w:color="000000"/>
                    <w:right w:val="single" w:sz="4" w:space="0" w:color="000000"/>
                  </w:tcBorders>
                  <w:vAlign w:val="center"/>
                </w:tcPr>
                <w:p w14:paraId="0E9A64DD" w14:textId="77777777" w:rsidR="00BE276D" w:rsidRDefault="00BE276D" w:rsidP="003857EB">
                  <w:pPr>
                    <w:jc w:val="center"/>
                    <w:rPr>
                      <w:rFonts w:ascii="宋体" w:hAnsi="宋体" w:cs="宋体" w:hint="eastAsia"/>
                      <w:color w:val="000000" w:themeColor="text1"/>
                      <w:sz w:val="24"/>
                    </w:rPr>
                  </w:pPr>
                  <w:r>
                    <w:rPr>
                      <w:rFonts w:ascii="宋体" w:eastAsia="宋体" w:hAnsi="宋体" w:cs="宋体" w:hint="eastAsia"/>
                      <w:color w:val="000000" w:themeColor="text1"/>
                      <w:sz w:val="24"/>
                    </w:rPr>
                    <w:t>科室导航</w:t>
                  </w:r>
                </w:p>
              </w:tc>
              <w:tc>
                <w:tcPr>
                  <w:tcW w:w="5099" w:type="dxa"/>
                  <w:tcBorders>
                    <w:top w:val="single" w:sz="4" w:space="0" w:color="000000"/>
                    <w:left w:val="single" w:sz="4" w:space="0" w:color="000000"/>
                    <w:bottom w:val="single" w:sz="4" w:space="0" w:color="000000"/>
                    <w:right w:val="single" w:sz="4" w:space="0" w:color="000000"/>
                  </w:tcBorders>
                  <w:vAlign w:val="center"/>
                </w:tcPr>
                <w:p w14:paraId="541C3678" w14:textId="77777777" w:rsidR="00BE276D" w:rsidRDefault="00BE276D" w:rsidP="003857EB">
                  <w:pPr>
                    <w:jc w:val="center"/>
                    <w:rPr>
                      <w:rFonts w:ascii="宋体" w:hAnsi="宋体" w:cs="宋体" w:hint="eastAsia"/>
                      <w:color w:val="000000" w:themeColor="text1"/>
                      <w:sz w:val="24"/>
                    </w:rPr>
                  </w:pPr>
                  <w:r>
                    <w:rPr>
                      <w:rFonts w:ascii="宋体" w:hAnsi="宋体" w:cs="宋体" w:hint="eastAsia"/>
                      <w:color w:val="000000" w:themeColor="text1"/>
                      <w:sz w:val="24"/>
                    </w:rPr>
                    <w:t>国家级中医重点专科</w:t>
                  </w:r>
                </w:p>
              </w:tc>
            </w:tr>
            <w:tr w:rsidR="00BE276D" w14:paraId="467C332F" w14:textId="77777777" w:rsidTr="003857EB">
              <w:trPr>
                <w:trHeight w:hRule="exact" w:val="434"/>
                <w:jc w:val="center"/>
              </w:trPr>
              <w:tc>
                <w:tcPr>
                  <w:tcW w:w="2475" w:type="dxa"/>
                  <w:vMerge/>
                  <w:tcBorders>
                    <w:left w:val="single" w:sz="4" w:space="0" w:color="000000"/>
                    <w:right w:val="single" w:sz="4" w:space="0" w:color="000000"/>
                  </w:tcBorders>
                  <w:vAlign w:val="center"/>
                </w:tcPr>
                <w:p w14:paraId="32A26799" w14:textId="77777777" w:rsidR="00BE276D" w:rsidRDefault="00BE276D" w:rsidP="003857EB">
                  <w:pPr>
                    <w:jc w:val="center"/>
                    <w:rPr>
                      <w:rFonts w:ascii="宋体" w:hAnsi="宋体" w:cs="宋体" w:hint="eastAsia"/>
                      <w:color w:val="000000" w:themeColor="text1"/>
                      <w:sz w:val="24"/>
                    </w:rPr>
                  </w:pPr>
                </w:p>
              </w:tc>
              <w:tc>
                <w:tcPr>
                  <w:tcW w:w="5099" w:type="dxa"/>
                  <w:tcBorders>
                    <w:top w:val="single" w:sz="4" w:space="0" w:color="000000"/>
                    <w:left w:val="single" w:sz="4" w:space="0" w:color="000000"/>
                    <w:bottom w:val="single" w:sz="4" w:space="0" w:color="000000"/>
                    <w:right w:val="single" w:sz="4" w:space="0" w:color="000000"/>
                  </w:tcBorders>
                  <w:vAlign w:val="center"/>
                </w:tcPr>
                <w:p w14:paraId="1B6D2DA1" w14:textId="77777777" w:rsidR="00BE276D" w:rsidRDefault="00BE276D" w:rsidP="003857EB">
                  <w:pPr>
                    <w:jc w:val="center"/>
                    <w:rPr>
                      <w:rFonts w:ascii="宋体" w:hAnsi="宋体" w:cs="宋体" w:hint="eastAsia"/>
                      <w:color w:val="000000" w:themeColor="text1"/>
                      <w:sz w:val="24"/>
                    </w:rPr>
                  </w:pPr>
                  <w:r>
                    <w:rPr>
                      <w:rFonts w:ascii="宋体" w:hAnsi="宋体" w:cs="宋体" w:hint="eastAsia"/>
                      <w:color w:val="000000" w:themeColor="text1"/>
                      <w:sz w:val="24"/>
                    </w:rPr>
                    <w:t>省级中医重点专科</w:t>
                  </w:r>
                </w:p>
              </w:tc>
            </w:tr>
            <w:tr w:rsidR="00BE276D" w14:paraId="6F0E1540" w14:textId="77777777" w:rsidTr="003857EB">
              <w:trPr>
                <w:trHeight w:hRule="exact" w:val="434"/>
                <w:jc w:val="center"/>
              </w:trPr>
              <w:tc>
                <w:tcPr>
                  <w:tcW w:w="2475" w:type="dxa"/>
                  <w:vMerge/>
                  <w:tcBorders>
                    <w:left w:val="single" w:sz="4" w:space="0" w:color="000000"/>
                    <w:right w:val="single" w:sz="4" w:space="0" w:color="000000"/>
                  </w:tcBorders>
                  <w:vAlign w:val="center"/>
                </w:tcPr>
                <w:p w14:paraId="25C466AC" w14:textId="77777777" w:rsidR="00BE276D" w:rsidRDefault="00BE276D" w:rsidP="003857EB">
                  <w:pPr>
                    <w:jc w:val="center"/>
                    <w:rPr>
                      <w:rFonts w:ascii="宋体" w:hAnsi="宋体" w:cs="宋体" w:hint="eastAsia"/>
                      <w:color w:val="000000" w:themeColor="text1"/>
                      <w:sz w:val="24"/>
                    </w:rPr>
                  </w:pPr>
                </w:p>
              </w:tc>
              <w:tc>
                <w:tcPr>
                  <w:tcW w:w="5099" w:type="dxa"/>
                  <w:tcBorders>
                    <w:top w:val="single" w:sz="4" w:space="0" w:color="000000"/>
                    <w:left w:val="single" w:sz="4" w:space="0" w:color="000000"/>
                    <w:bottom w:val="single" w:sz="4" w:space="0" w:color="000000"/>
                    <w:right w:val="single" w:sz="4" w:space="0" w:color="000000"/>
                  </w:tcBorders>
                  <w:vAlign w:val="center"/>
                </w:tcPr>
                <w:p w14:paraId="7AA38ABB" w14:textId="77777777" w:rsidR="00BE276D" w:rsidRDefault="00BE276D" w:rsidP="003857EB">
                  <w:pPr>
                    <w:jc w:val="center"/>
                    <w:rPr>
                      <w:rFonts w:ascii="宋体" w:hAnsi="宋体" w:cs="宋体" w:hint="eastAsia"/>
                      <w:color w:val="000000" w:themeColor="text1"/>
                      <w:sz w:val="24"/>
                    </w:rPr>
                  </w:pPr>
                  <w:r>
                    <w:rPr>
                      <w:rFonts w:ascii="宋体" w:hAnsi="宋体" w:cs="宋体" w:hint="eastAsia"/>
                      <w:color w:val="000000" w:themeColor="text1"/>
                      <w:sz w:val="24"/>
                    </w:rPr>
                    <w:t>市级重点专科</w:t>
                  </w:r>
                </w:p>
              </w:tc>
            </w:tr>
            <w:tr w:rsidR="00BE276D" w14:paraId="78D2B2F2" w14:textId="77777777" w:rsidTr="003857EB">
              <w:trPr>
                <w:trHeight w:hRule="exact" w:val="434"/>
                <w:jc w:val="center"/>
              </w:trPr>
              <w:tc>
                <w:tcPr>
                  <w:tcW w:w="2475" w:type="dxa"/>
                  <w:vMerge/>
                  <w:tcBorders>
                    <w:left w:val="single" w:sz="4" w:space="0" w:color="000000"/>
                    <w:right w:val="single" w:sz="4" w:space="0" w:color="000000"/>
                  </w:tcBorders>
                  <w:vAlign w:val="center"/>
                </w:tcPr>
                <w:p w14:paraId="0A52390E" w14:textId="77777777" w:rsidR="00BE276D" w:rsidRDefault="00BE276D" w:rsidP="003857EB">
                  <w:pPr>
                    <w:jc w:val="center"/>
                    <w:rPr>
                      <w:rFonts w:ascii="宋体" w:hAnsi="宋体" w:cs="宋体" w:hint="eastAsia"/>
                      <w:color w:val="000000" w:themeColor="text1"/>
                      <w:sz w:val="24"/>
                    </w:rPr>
                  </w:pPr>
                </w:p>
              </w:tc>
              <w:tc>
                <w:tcPr>
                  <w:tcW w:w="5099" w:type="dxa"/>
                  <w:tcBorders>
                    <w:top w:val="single" w:sz="4" w:space="0" w:color="000000"/>
                    <w:left w:val="single" w:sz="4" w:space="0" w:color="000000"/>
                    <w:bottom w:val="single" w:sz="4" w:space="0" w:color="000000"/>
                    <w:right w:val="single" w:sz="4" w:space="0" w:color="000000"/>
                  </w:tcBorders>
                  <w:vAlign w:val="center"/>
                </w:tcPr>
                <w:p w14:paraId="0F638ADB" w14:textId="77777777" w:rsidR="00BE276D" w:rsidRDefault="00BE276D" w:rsidP="003857EB">
                  <w:pPr>
                    <w:jc w:val="center"/>
                    <w:rPr>
                      <w:rFonts w:ascii="宋体" w:hAnsi="宋体" w:cs="宋体" w:hint="eastAsia"/>
                      <w:color w:val="000000" w:themeColor="text1"/>
                      <w:sz w:val="24"/>
                    </w:rPr>
                  </w:pPr>
                  <w:r>
                    <w:rPr>
                      <w:rFonts w:ascii="宋体" w:hAnsi="宋体" w:cs="宋体" w:hint="eastAsia"/>
                      <w:color w:val="000000" w:themeColor="text1"/>
                      <w:sz w:val="24"/>
                    </w:rPr>
                    <w:t>国医堂</w:t>
                  </w:r>
                </w:p>
              </w:tc>
            </w:tr>
            <w:tr w:rsidR="00BE276D" w14:paraId="699D36E2" w14:textId="77777777" w:rsidTr="003857EB">
              <w:trPr>
                <w:trHeight w:hRule="exact" w:val="434"/>
                <w:jc w:val="center"/>
              </w:trPr>
              <w:tc>
                <w:tcPr>
                  <w:tcW w:w="2475" w:type="dxa"/>
                  <w:vMerge/>
                  <w:tcBorders>
                    <w:left w:val="single" w:sz="4" w:space="0" w:color="000000"/>
                    <w:right w:val="single" w:sz="4" w:space="0" w:color="000000"/>
                  </w:tcBorders>
                  <w:vAlign w:val="center"/>
                </w:tcPr>
                <w:p w14:paraId="4627E161" w14:textId="77777777" w:rsidR="00BE276D" w:rsidRDefault="00BE276D" w:rsidP="003857EB">
                  <w:pPr>
                    <w:jc w:val="center"/>
                    <w:rPr>
                      <w:rFonts w:ascii="宋体" w:hAnsi="宋体" w:cs="宋体" w:hint="eastAsia"/>
                      <w:color w:val="000000" w:themeColor="text1"/>
                      <w:sz w:val="24"/>
                    </w:rPr>
                  </w:pPr>
                </w:p>
              </w:tc>
              <w:tc>
                <w:tcPr>
                  <w:tcW w:w="5099" w:type="dxa"/>
                  <w:tcBorders>
                    <w:top w:val="single" w:sz="4" w:space="0" w:color="000000"/>
                    <w:left w:val="single" w:sz="4" w:space="0" w:color="000000"/>
                    <w:bottom w:val="single" w:sz="4" w:space="0" w:color="000000"/>
                    <w:right w:val="single" w:sz="4" w:space="0" w:color="000000"/>
                  </w:tcBorders>
                  <w:vAlign w:val="center"/>
                </w:tcPr>
                <w:p w14:paraId="02FE1CA2" w14:textId="77777777" w:rsidR="00BE276D" w:rsidRDefault="00BE276D" w:rsidP="003857EB">
                  <w:pPr>
                    <w:jc w:val="center"/>
                    <w:rPr>
                      <w:rFonts w:ascii="宋体" w:hAnsi="宋体" w:cs="宋体" w:hint="eastAsia"/>
                      <w:color w:val="000000" w:themeColor="text1"/>
                      <w:sz w:val="24"/>
                    </w:rPr>
                  </w:pPr>
                  <w:r>
                    <w:rPr>
                      <w:rFonts w:ascii="宋体" w:hAnsi="宋体" w:cs="宋体" w:hint="eastAsia"/>
                      <w:color w:val="000000" w:themeColor="text1"/>
                      <w:sz w:val="24"/>
                    </w:rPr>
                    <w:t>名医工作室</w:t>
                  </w:r>
                </w:p>
              </w:tc>
            </w:tr>
            <w:tr w:rsidR="00BE276D" w14:paraId="0FC0505A" w14:textId="77777777" w:rsidTr="003857EB">
              <w:trPr>
                <w:trHeight w:hRule="exact" w:val="434"/>
                <w:jc w:val="center"/>
              </w:trPr>
              <w:tc>
                <w:tcPr>
                  <w:tcW w:w="2475" w:type="dxa"/>
                  <w:vMerge/>
                  <w:tcBorders>
                    <w:left w:val="single" w:sz="4" w:space="0" w:color="000000"/>
                    <w:right w:val="single" w:sz="4" w:space="0" w:color="000000"/>
                  </w:tcBorders>
                  <w:vAlign w:val="center"/>
                </w:tcPr>
                <w:p w14:paraId="4F4F799C" w14:textId="77777777" w:rsidR="00BE276D" w:rsidRDefault="00BE276D" w:rsidP="003857EB">
                  <w:pPr>
                    <w:jc w:val="center"/>
                    <w:rPr>
                      <w:rFonts w:ascii="宋体" w:hAnsi="宋体" w:cs="宋体" w:hint="eastAsia"/>
                      <w:color w:val="000000" w:themeColor="text1"/>
                      <w:sz w:val="24"/>
                    </w:rPr>
                  </w:pPr>
                </w:p>
              </w:tc>
              <w:tc>
                <w:tcPr>
                  <w:tcW w:w="5099" w:type="dxa"/>
                  <w:tcBorders>
                    <w:top w:val="single" w:sz="4" w:space="0" w:color="000000"/>
                    <w:left w:val="single" w:sz="4" w:space="0" w:color="000000"/>
                    <w:bottom w:val="single" w:sz="4" w:space="0" w:color="000000"/>
                    <w:right w:val="single" w:sz="4" w:space="0" w:color="000000"/>
                  </w:tcBorders>
                  <w:vAlign w:val="center"/>
                </w:tcPr>
                <w:p w14:paraId="36F929AB" w14:textId="77777777" w:rsidR="00BE276D" w:rsidRDefault="00BE276D" w:rsidP="003857EB">
                  <w:pPr>
                    <w:jc w:val="center"/>
                    <w:rPr>
                      <w:rFonts w:ascii="宋体" w:hAnsi="宋体" w:cs="宋体" w:hint="eastAsia"/>
                      <w:color w:val="000000" w:themeColor="text1"/>
                      <w:sz w:val="24"/>
                    </w:rPr>
                  </w:pPr>
                  <w:r>
                    <w:rPr>
                      <w:rFonts w:ascii="宋体" w:eastAsia="宋体" w:hAnsi="宋体" w:cs="宋体" w:hint="eastAsia"/>
                      <w:color w:val="000000" w:themeColor="text1"/>
                      <w:sz w:val="24"/>
                    </w:rPr>
                    <w:t>临床科室</w:t>
                  </w:r>
                </w:p>
              </w:tc>
            </w:tr>
            <w:tr w:rsidR="00BE276D" w14:paraId="38C02EDE" w14:textId="77777777" w:rsidTr="003857EB">
              <w:trPr>
                <w:trHeight w:hRule="exact" w:val="394"/>
                <w:jc w:val="center"/>
              </w:trPr>
              <w:tc>
                <w:tcPr>
                  <w:tcW w:w="2475" w:type="dxa"/>
                  <w:vMerge/>
                  <w:tcBorders>
                    <w:left w:val="single" w:sz="4" w:space="0" w:color="000000"/>
                    <w:right w:val="single" w:sz="4" w:space="0" w:color="000000"/>
                  </w:tcBorders>
                  <w:vAlign w:val="center"/>
                </w:tcPr>
                <w:p w14:paraId="5FD74E42" w14:textId="77777777" w:rsidR="00BE276D" w:rsidRDefault="00BE276D" w:rsidP="003857EB">
                  <w:pPr>
                    <w:jc w:val="center"/>
                    <w:rPr>
                      <w:rFonts w:ascii="宋体" w:hAnsi="宋体" w:cs="宋体" w:hint="eastAsia"/>
                      <w:color w:val="000000" w:themeColor="text1"/>
                      <w:sz w:val="24"/>
                    </w:rPr>
                  </w:pPr>
                </w:p>
              </w:tc>
              <w:tc>
                <w:tcPr>
                  <w:tcW w:w="5099" w:type="dxa"/>
                  <w:tcBorders>
                    <w:top w:val="single" w:sz="4" w:space="0" w:color="000000"/>
                    <w:left w:val="single" w:sz="4" w:space="0" w:color="000000"/>
                    <w:bottom w:val="single" w:sz="4" w:space="0" w:color="000000"/>
                    <w:right w:val="single" w:sz="4" w:space="0" w:color="000000"/>
                  </w:tcBorders>
                  <w:vAlign w:val="center"/>
                </w:tcPr>
                <w:p w14:paraId="61E21157" w14:textId="77777777" w:rsidR="00BE276D" w:rsidRDefault="00BE276D" w:rsidP="003857EB">
                  <w:pPr>
                    <w:jc w:val="center"/>
                    <w:rPr>
                      <w:rFonts w:ascii="宋体" w:hAnsi="宋体" w:cs="宋体" w:hint="eastAsia"/>
                      <w:color w:val="000000" w:themeColor="text1"/>
                      <w:sz w:val="24"/>
                    </w:rPr>
                  </w:pPr>
                  <w:r>
                    <w:rPr>
                      <w:rFonts w:ascii="宋体" w:eastAsia="宋体" w:hAnsi="宋体" w:cs="宋体" w:hint="eastAsia"/>
                      <w:color w:val="000000" w:themeColor="text1"/>
                      <w:sz w:val="24"/>
                    </w:rPr>
                    <w:t>医技科室</w:t>
                  </w:r>
                </w:p>
              </w:tc>
            </w:tr>
            <w:tr w:rsidR="00BE276D" w14:paraId="1FC3D027" w14:textId="77777777" w:rsidTr="003857EB">
              <w:trPr>
                <w:trHeight w:hRule="exact" w:val="421"/>
                <w:jc w:val="center"/>
              </w:trPr>
              <w:tc>
                <w:tcPr>
                  <w:tcW w:w="2475" w:type="dxa"/>
                  <w:vMerge w:val="restart"/>
                  <w:tcBorders>
                    <w:left w:val="single" w:sz="4" w:space="0" w:color="000000"/>
                    <w:right w:val="single" w:sz="4" w:space="0" w:color="000000"/>
                  </w:tcBorders>
                  <w:vAlign w:val="center"/>
                </w:tcPr>
                <w:p w14:paraId="3FD2C294" w14:textId="77777777" w:rsidR="00BE276D" w:rsidRDefault="00BE276D" w:rsidP="003857EB">
                  <w:pPr>
                    <w:jc w:val="center"/>
                    <w:rPr>
                      <w:rFonts w:ascii="宋体" w:hAnsi="宋体" w:cs="宋体" w:hint="eastAsia"/>
                      <w:color w:val="000000" w:themeColor="text1"/>
                      <w:sz w:val="24"/>
                    </w:rPr>
                  </w:pPr>
                  <w:r>
                    <w:rPr>
                      <w:rFonts w:ascii="宋体" w:hAnsi="宋体" w:cs="宋体" w:hint="eastAsia"/>
                      <w:color w:val="000000" w:themeColor="text1"/>
                      <w:sz w:val="24"/>
                    </w:rPr>
                    <w:t>治未病服务</w:t>
                  </w:r>
                </w:p>
              </w:tc>
              <w:tc>
                <w:tcPr>
                  <w:tcW w:w="5099" w:type="dxa"/>
                  <w:tcBorders>
                    <w:top w:val="single" w:sz="4" w:space="0" w:color="000000"/>
                    <w:left w:val="single" w:sz="4" w:space="0" w:color="000000"/>
                    <w:right w:val="single" w:sz="4" w:space="0" w:color="000000"/>
                  </w:tcBorders>
                  <w:vAlign w:val="center"/>
                </w:tcPr>
                <w:p w14:paraId="137F8FFE" w14:textId="77777777" w:rsidR="00BE276D" w:rsidRDefault="00BE276D" w:rsidP="003857EB">
                  <w:pPr>
                    <w:jc w:val="center"/>
                    <w:rPr>
                      <w:rFonts w:ascii="宋体" w:hAnsi="宋体" w:cs="宋体" w:hint="eastAsia"/>
                      <w:color w:val="000000" w:themeColor="text1"/>
                      <w:sz w:val="24"/>
                    </w:rPr>
                  </w:pPr>
                  <w:r>
                    <w:rPr>
                      <w:rFonts w:ascii="宋体" w:hAnsi="宋体" w:cs="宋体" w:hint="eastAsia"/>
                      <w:color w:val="000000" w:themeColor="text1"/>
                      <w:sz w:val="24"/>
                    </w:rPr>
                    <w:t>健康</w:t>
                  </w:r>
                  <w:proofErr w:type="gramStart"/>
                  <w:r>
                    <w:rPr>
                      <w:rFonts w:ascii="宋体" w:hAnsi="宋体" w:cs="宋体" w:hint="eastAsia"/>
                      <w:color w:val="000000" w:themeColor="text1"/>
                      <w:sz w:val="24"/>
                    </w:rPr>
                    <w:t>虔</w:t>
                  </w:r>
                  <w:proofErr w:type="gramEnd"/>
                  <w:r>
                    <w:rPr>
                      <w:rFonts w:ascii="宋体" w:hAnsi="宋体" w:cs="宋体" w:hint="eastAsia"/>
                      <w:color w:val="000000" w:themeColor="text1"/>
                      <w:sz w:val="24"/>
                    </w:rPr>
                    <w:t>城</w:t>
                  </w:r>
                </w:p>
              </w:tc>
            </w:tr>
            <w:tr w:rsidR="00BE276D" w14:paraId="5A140216" w14:textId="77777777" w:rsidTr="003857EB">
              <w:trPr>
                <w:trHeight w:hRule="exact" w:val="421"/>
                <w:jc w:val="center"/>
              </w:trPr>
              <w:tc>
                <w:tcPr>
                  <w:tcW w:w="2475" w:type="dxa"/>
                  <w:vMerge/>
                  <w:tcBorders>
                    <w:left w:val="single" w:sz="4" w:space="0" w:color="000000"/>
                    <w:right w:val="single" w:sz="4" w:space="0" w:color="000000"/>
                  </w:tcBorders>
                  <w:vAlign w:val="center"/>
                </w:tcPr>
                <w:p w14:paraId="36152995" w14:textId="77777777" w:rsidR="00BE276D" w:rsidRDefault="00BE276D" w:rsidP="003857EB">
                  <w:pPr>
                    <w:jc w:val="center"/>
                    <w:rPr>
                      <w:rFonts w:ascii="宋体" w:hAnsi="宋体" w:cs="宋体" w:hint="eastAsia"/>
                      <w:color w:val="000000" w:themeColor="text1"/>
                      <w:sz w:val="24"/>
                    </w:rPr>
                  </w:pPr>
                </w:p>
              </w:tc>
              <w:tc>
                <w:tcPr>
                  <w:tcW w:w="5099" w:type="dxa"/>
                  <w:tcBorders>
                    <w:top w:val="single" w:sz="4" w:space="0" w:color="000000"/>
                    <w:left w:val="single" w:sz="4" w:space="0" w:color="000000"/>
                    <w:right w:val="single" w:sz="4" w:space="0" w:color="000000"/>
                  </w:tcBorders>
                  <w:vAlign w:val="center"/>
                </w:tcPr>
                <w:p w14:paraId="64E9028F" w14:textId="77777777" w:rsidR="00BE276D" w:rsidRDefault="00BE276D" w:rsidP="003857EB">
                  <w:pPr>
                    <w:jc w:val="center"/>
                    <w:rPr>
                      <w:rFonts w:ascii="宋体" w:hAnsi="宋体" w:cs="宋体" w:hint="eastAsia"/>
                      <w:color w:val="000000" w:themeColor="text1"/>
                      <w:sz w:val="24"/>
                    </w:rPr>
                  </w:pPr>
                  <w:r>
                    <w:rPr>
                      <w:rFonts w:ascii="宋体" w:hAnsi="宋体" w:cs="宋体" w:hint="eastAsia"/>
                      <w:color w:val="000000" w:themeColor="text1"/>
                      <w:sz w:val="24"/>
                    </w:rPr>
                    <w:t>中医药文化</w:t>
                  </w:r>
                </w:p>
              </w:tc>
            </w:tr>
            <w:tr w:rsidR="00BE276D" w14:paraId="38A6555B" w14:textId="77777777" w:rsidTr="003857EB">
              <w:trPr>
                <w:trHeight w:hRule="exact" w:val="448"/>
                <w:jc w:val="center"/>
              </w:trPr>
              <w:tc>
                <w:tcPr>
                  <w:tcW w:w="2475" w:type="dxa"/>
                  <w:tcBorders>
                    <w:left w:val="single" w:sz="4" w:space="0" w:color="000000"/>
                    <w:right w:val="single" w:sz="4" w:space="0" w:color="000000"/>
                  </w:tcBorders>
                  <w:vAlign w:val="center"/>
                </w:tcPr>
                <w:p w14:paraId="4CA0F389" w14:textId="77777777" w:rsidR="00BE276D" w:rsidRDefault="00BE276D" w:rsidP="003857EB">
                  <w:pPr>
                    <w:jc w:val="center"/>
                    <w:rPr>
                      <w:rFonts w:ascii="宋体" w:hAnsi="宋体" w:cs="宋体" w:hint="eastAsia"/>
                      <w:color w:val="000000" w:themeColor="text1"/>
                      <w:sz w:val="24"/>
                    </w:rPr>
                  </w:pPr>
                  <w:r>
                    <w:rPr>
                      <w:rFonts w:ascii="宋体" w:hAnsi="宋体" w:cs="宋体" w:hint="eastAsia"/>
                      <w:color w:val="000000" w:themeColor="text1"/>
                      <w:sz w:val="24"/>
                    </w:rPr>
                    <w:t>护理园地</w:t>
                  </w:r>
                </w:p>
              </w:tc>
              <w:tc>
                <w:tcPr>
                  <w:tcW w:w="5099" w:type="dxa"/>
                  <w:tcBorders>
                    <w:top w:val="single" w:sz="4" w:space="0" w:color="000000"/>
                    <w:left w:val="single" w:sz="4" w:space="0" w:color="000000"/>
                    <w:right w:val="single" w:sz="4" w:space="0" w:color="000000"/>
                  </w:tcBorders>
                  <w:vAlign w:val="center"/>
                </w:tcPr>
                <w:p w14:paraId="55ABBE09" w14:textId="77777777" w:rsidR="00BE276D" w:rsidRDefault="00BE276D" w:rsidP="003857EB">
                  <w:pPr>
                    <w:jc w:val="center"/>
                    <w:rPr>
                      <w:rFonts w:ascii="宋体" w:hAnsi="宋体" w:cs="宋体" w:hint="eastAsia"/>
                      <w:color w:val="000000" w:themeColor="text1"/>
                      <w:sz w:val="24"/>
                    </w:rPr>
                  </w:pPr>
                </w:p>
              </w:tc>
            </w:tr>
            <w:tr w:rsidR="00BE276D" w14:paraId="0B805598" w14:textId="77777777" w:rsidTr="003857EB">
              <w:trPr>
                <w:trHeight w:hRule="exact" w:val="439"/>
                <w:jc w:val="center"/>
              </w:trPr>
              <w:tc>
                <w:tcPr>
                  <w:tcW w:w="2475" w:type="dxa"/>
                  <w:tcBorders>
                    <w:top w:val="single" w:sz="4" w:space="0" w:color="000000"/>
                    <w:left w:val="single" w:sz="4" w:space="0" w:color="000000"/>
                    <w:bottom w:val="single" w:sz="4" w:space="0" w:color="000000"/>
                    <w:right w:val="single" w:sz="4" w:space="0" w:color="000000"/>
                  </w:tcBorders>
                  <w:vAlign w:val="center"/>
                </w:tcPr>
                <w:p w14:paraId="60256816" w14:textId="77777777" w:rsidR="00BE276D" w:rsidRDefault="00BE276D" w:rsidP="003857EB">
                  <w:pPr>
                    <w:jc w:val="center"/>
                    <w:rPr>
                      <w:rFonts w:ascii="宋体" w:hAnsi="宋体" w:cs="宋体" w:hint="eastAsia"/>
                      <w:color w:val="000000" w:themeColor="text1"/>
                      <w:sz w:val="24"/>
                    </w:rPr>
                  </w:pPr>
                  <w:r>
                    <w:rPr>
                      <w:rFonts w:ascii="宋体" w:hAnsi="宋体" w:cs="宋体" w:hint="eastAsia"/>
                      <w:color w:val="000000" w:themeColor="text1"/>
                      <w:sz w:val="24"/>
                    </w:rPr>
                    <w:t>健康教育</w:t>
                  </w:r>
                </w:p>
              </w:tc>
              <w:tc>
                <w:tcPr>
                  <w:tcW w:w="5099" w:type="dxa"/>
                  <w:tcBorders>
                    <w:top w:val="single" w:sz="4" w:space="0" w:color="000000"/>
                    <w:left w:val="single" w:sz="4" w:space="0" w:color="000000"/>
                    <w:bottom w:val="single" w:sz="4" w:space="0" w:color="000000"/>
                    <w:right w:val="single" w:sz="4" w:space="0" w:color="000000"/>
                  </w:tcBorders>
                  <w:vAlign w:val="center"/>
                </w:tcPr>
                <w:p w14:paraId="161700A4" w14:textId="77777777" w:rsidR="00BE276D" w:rsidRDefault="00BE276D" w:rsidP="003857EB">
                  <w:pPr>
                    <w:jc w:val="center"/>
                    <w:rPr>
                      <w:rFonts w:ascii="宋体" w:hAnsi="宋体" w:cs="宋体" w:hint="eastAsia"/>
                      <w:color w:val="000000" w:themeColor="text1"/>
                      <w:sz w:val="24"/>
                    </w:rPr>
                  </w:pPr>
                </w:p>
              </w:tc>
            </w:tr>
            <w:tr w:rsidR="00BE276D" w14:paraId="7F905635" w14:textId="77777777" w:rsidTr="003857EB">
              <w:trPr>
                <w:trHeight w:hRule="exact" w:val="465"/>
                <w:jc w:val="center"/>
              </w:trPr>
              <w:tc>
                <w:tcPr>
                  <w:tcW w:w="2475" w:type="dxa"/>
                  <w:tcBorders>
                    <w:top w:val="single" w:sz="4" w:space="0" w:color="000000"/>
                    <w:left w:val="single" w:sz="4" w:space="0" w:color="000000"/>
                    <w:bottom w:val="single" w:sz="4" w:space="0" w:color="000000"/>
                    <w:right w:val="single" w:sz="4" w:space="0" w:color="000000"/>
                  </w:tcBorders>
                  <w:vAlign w:val="center"/>
                </w:tcPr>
                <w:p w14:paraId="55605CAB" w14:textId="77777777" w:rsidR="00BE276D" w:rsidRDefault="00BE276D" w:rsidP="003857EB">
                  <w:pPr>
                    <w:jc w:val="center"/>
                    <w:rPr>
                      <w:rFonts w:ascii="宋体" w:hAnsi="宋体" w:cs="宋体" w:hint="eastAsia"/>
                      <w:color w:val="000000" w:themeColor="text1"/>
                      <w:sz w:val="24"/>
                    </w:rPr>
                  </w:pPr>
                  <w:r>
                    <w:rPr>
                      <w:rFonts w:ascii="宋体" w:hAnsi="宋体" w:cs="宋体" w:hint="eastAsia"/>
                      <w:color w:val="000000" w:themeColor="text1"/>
                      <w:sz w:val="24"/>
                    </w:rPr>
                    <w:t>党风廉政</w:t>
                  </w:r>
                </w:p>
              </w:tc>
              <w:tc>
                <w:tcPr>
                  <w:tcW w:w="5099" w:type="dxa"/>
                  <w:tcBorders>
                    <w:top w:val="single" w:sz="4" w:space="0" w:color="000000"/>
                    <w:left w:val="single" w:sz="4" w:space="0" w:color="000000"/>
                    <w:bottom w:val="single" w:sz="4" w:space="0" w:color="000000"/>
                    <w:right w:val="single" w:sz="4" w:space="0" w:color="000000"/>
                  </w:tcBorders>
                  <w:vAlign w:val="center"/>
                </w:tcPr>
                <w:p w14:paraId="6CCFEBA7" w14:textId="77777777" w:rsidR="00BE276D" w:rsidRDefault="00BE276D" w:rsidP="003857EB">
                  <w:pPr>
                    <w:jc w:val="center"/>
                    <w:rPr>
                      <w:rFonts w:ascii="宋体" w:hAnsi="宋体" w:cs="宋体" w:hint="eastAsia"/>
                      <w:color w:val="000000" w:themeColor="text1"/>
                      <w:sz w:val="24"/>
                    </w:rPr>
                  </w:pPr>
                </w:p>
              </w:tc>
            </w:tr>
            <w:tr w:rsidR="00BE276D" w14:paraId="39A4AA3B" w14:textId="77777777" w:rsidTr="003857EB">
              <w:trPr>
                <w:trHeight w:hRule="exact" w:val="465"/>
                <w:jc w:val="center"/>
              </w:trPr>
              <w:tc>
                <w:tcPr>
                  <w:tcW w:w="2475" w:type="dxa"/>
                  <w:tcBorders>
                    <w:top w:val="single" w:sz="4" w:space="0" w:color="000000"/>
                    <w:left w:val="single" w:sz="4" w:space="0" w:color="000000"/>
                    <w:bottom w:val="single" w:sz="4" w:space="0" w:color="000000"/>
                    <w:right w:val="single" w:sz="4" w:space="0" w:color="000000"/>
                  </w:tcBorders>
                  <w:vAlign w:val="center"/>
                </w:tcPr>
                <w:p w14:paraId="5F4828DC" w14:textId="77777777" w:rsidR="00BE276D" w:rsidRDefault="00BE276D" w:rsidP="003857EB">
                  <w:pPr>
                    <w:jc w:val="center"/>
                    <w:rPr>
                      <w:rFonts w:ascii="宋体" w:hAnsi="宋体" w:cs="宋体" w:hint="eastAsia"/>
                      <w:color w:val="000000" w:themeColor="text1"/>
                      <w:sz w:val="24"/>
                    </w:rPr>
                  </w:pPr>
                  <w:r>
                    <w:rPr>
                      <w:rFonts w:ascii="宋体" w:hAnsi="宋体" w:cs="宋体" w:hint="eastAsia"/>
                      <w:color w:val="000000" w:themeColor="text1"/>
                      <w:sz w:val="24"/>
                    </w:rPr>
                    <w:t>预约挂号</w:t>
                  </w:r>
                </w:p>
              </w:tc>
              <w:tc>
                <w:tcPr>
                  <w:tcW w:w="5099" w:type="dxa"/>
                  <w:tcBorders>
                    <w:top w:val="single" w:sz="4" w:space="0" w:color="000000"/>
                    <w:left w:val="single" w:sz="4" w:space="0" w:color="000000"/>
                    <w:bottom w:val="single" w:sz="4" w:space="0" w:color="000000"/>
                    <w:right w:val="single" w:sz="4" w:space="0" w:color="000000"/>
                  </w:tcBorders>
                  <w:vAlign w:val="center"/>
                </w:tcPr>
                <w:p w14:paraId="6E5478A1" w14:textId="77777777" w:rsidR="00BE276D" w:rsidRDefault="00BE276D" w:rsidP="003857EB">
                  <w:pPr>
                    <w:jc w:val="center"/>
                    <w:rPr>
                      <w:rFonts w:ascii="宋体" w:hAnsi="宋体" w:cs="宋体" w:hint="eastAsia"/>
                      <w:color w:val="000000" w:themeColor="text1"/>
                      <w:sz w:val="24"/>
                    </w:rPr>
                  </w:pPr>
                </w:p>
              </w:tc>
            </w:tr>
            <w:tr w:rsidR="00BE276D" w14:paraId="0C967BDC" w14:textId="77777777" w:rsidTr="003857EB">
              <w:trPr>
                <w:trHeight w:hRule="exact" w:val="465"/>
                <w:jc w:val="center"/>
              </w:trPr>
              <w:tc>
                <w:tcPr>
                  <w:tcW w:w="2475" w:type="dxa"/>
                  <w:tcBorders>
                    <w:top w:val="single" w:sz="4" w:space="0" w:color="000000"/>
                    <w:left w:val="single" w:sz="4" w:space="0" w:color="000000"/>
                    <w:bottom w:val="single" w:sz="4" w:space="0" w:color="000000"/>
                    <w:right w:val="single" w:sz="4" w:space="0" w:color="000000"/>
                  </w:tcBorders>
                  <w:vAlign w:val="center"/>
                </w:tcPr>
                <w:p w14:paraId="7D236914" w14:textId="77777777" w:rsidR="00BE276D" w:rsidRDefault="00BE276D" w:rsidP="003857EB">
                  <w:pPr>
                    <w:jc w:val="center"/>
                    <w:rPr>
                      <w:rFonts w:ascii="宋体" w:hAnsi="宋体" w:cs="宋体" w:hint="eastAsia"/>
                      <w:color w:val="000000" w:themeColor="text1"/>
                      <w:sz w:val="24"/>
                    </w:rPr>
                  </w:pPr>
                  <w:r>
                    <w:rPr>
                      <w:rFonts w:ascii="宋体" w:hAnsi="宋体" w:cs="宋体" w:hint="eastAsia"/>
                      <w:color w:val="000000" w:themeColor="text1"/>
                      <w:sz w:val="24"/>
                    </w:rPr>
                    <w:t>特色亮点</w:t>
                  </w:r>
                </w:p>
              </w:tc>
              <w:tc>
                <w:tcPr>
                  <w:tcW w:w="5099" w:type="dxa"/>
                  <w:tcBorders>
                    <w:top w:val="single" w:sz="4" w:space="0" w:color="000000"/>
                    <w:left w:val="single" w:sz="4" w:space="0" w:color="000000"/>
                    <w:bottom w:val="single" w:sz="4" w:space="0" w:color="000000"/>
                    <w:right w:val="single" w:sz="4" w:space="0" w:color="000000"/>
                  </w:tcBorders>
                  <w:vAlign w:val="center"/>
                </w:tcPr>
                <w:p w14:paraId="528327B0" w14:textId="77777777" w:rsidR="00BE276D" w:rsidRDefault="00BE276D" w:rsidP="003857EB">
                  <w:pPr>
                    <w:jc w:val="center"/>
                    <w:rPr>
                      <w:rFonts w:ascii="宋体" w:hAnsi="宋体" w:cs="宋体" w:hint="eastAsia"/>
                      <w:color w:val="000000" w:themeColor="text1"/>
                      <w:sz w:val="24"/>
                    </w:rPr>
                  </w:pPr>
                </w:p>
              </w:tc>
            </w:tr>
          </w:tbl>
          <w:p w14:paraId="041A5023" w14:textId="77777777" w:rsidR="00BE276D" w:rsidRDefault="00BE276D" w:rsidP="003857EB">
            <w:pPr>
              <w:rPr>
                <w:rFonts w:hint="eastAsia"/>
              </w:rPr>
            </w:pPr>
          </w:p>
          <w:p w14:paraId="0080FE73" w14:textId="77777777" w:rsidR="00BE276D" w:rsidRDefault="00BE276D" w:rsidP="003857EB">
            <w:pPr>
              <w:tabs>
                <w:tab w:val="left" w:pos="4037"/>
              </w:tabs>
              <w:rPr>
                <w:rFonts w:hint="eastAsia"/>
              </w:rPr>
            </w:pPr>
          </w:p>
        </w:tc>
      </w:tr>
      <w:tr w:rsidR="00BE276D" w14:paraId="17E3F009" w14:textId="77777777" w:rsidTr="003857EB">
        <w:trPr>
          <w:trHeight w:val="826"/>
          <w:jc w:val="center"/>
        </w:trPr>
        <w:tc>
          <w:tcPr>
            <w:tcW w:w="10195" w:type="dxa"/>
            <w:vAlign w:val="center"/>
          </w:tcPr>
          <w:p w14:paraId="078BC3D1" w14:textId="77777777" w:rsidR="00BE276D" w:rsidRDefault="00BE276D" w:rsidP="003857EB">
            <w:pPr>
              <w:jc w:val="center"/>
              <w:rPr>
                <w:rFonts w:hint="eastAsia"/>
              </w:rPr>
            </w:pPr>
            <w:r>
              <w:rPr>
                <w:rFonts w:hint="eastAsia"/>
                <w:b/>
                <w:bCs/>
                <w:sz w:val="28"/>
                <w:szCs w:val="28"/>
              </w:rPr>
              <w:lastRenderedPageBreak/>
              <w:t>二、网站内容管理平台软件</w:t>
            </w:r>
          </w:p>
        </w:tc>
      </w:tr>
      <w:tr w:rsidR="00BE276D" w14:paraId="261D55AD" w14:textId="77777777" w:rsidTr="003857EB">
        <w:trPr>
          <w:trHeight w:val="1758"/>
          <w:jc w:val="center"/>
        </w:trPr>
        <w:tc>
          <w:tcPr>
            <w:tcW w:w="10195" w:type="dxa"/>
            <w:vAlign w:val="center"/>
          </w:tcPr>
          <w:p w14:paraId="1E7C4B35" w14:textId="77777777" w:rsidR="00BE276D" w:rsidRDefault="00BE276D" w:rsidP="003857EB">
            <w:pPr>
              <w:rPr>
                <w:rFonts w:hint="eastAsia"/>
                <w:b/>
                <w:bCs/>
                <w:sz w:val="24"/>
              </w:rPr>
            </w:pPr>
            <w:bookmarkStart w:id="1" w:name="_Toc159061557"/>
            <w:r>
              <w:rPr>
                <w:rFonts w:hint="eastAsia"/>
                <w:b/>
                <w:bCs/>
                <w:sz w:val="24"/>
              </w:rPr>
              <w:t>网站技术支撑平台功能要求</w:t>
            </w:r>
            <w:bookmarkEnd w:id="1"/>
          </w:p>
          <w:p w14:paraId="215E041A" w14:textId="77777777" w:rsidR="00BE276D" w:rsidRDefault="00BE276D" w:rsidP="00BE276D">
            <w:pPr>
              <w:pStyle w:val="3"/>
              <w:numPr>
                <w:ilvl w:val="0"/>
                <w:numId w:val="5"/>
              </w:numPr>
              <w:spacing w:line="240" w:lineRule="auto"/>
              <w:rPr>
                <w:rFonts w:ascii="宋体" w:eastAsia="宋体" w:hAnsi="宋体" w:cs="宋体" w:hint="eastAsia"/>
                <w:sz w:val="24"/>
                <w:szCs w:val="24"/>
              </w:rPr>
            </w:pPr>
            <w:bookmarkStart w:id="2" w:name="_Toc1877931631"/>
            <w:r>
              <w:rPr>
                <w:rFonts w:ascii="宋体" w:eastAsia="宋体" w:hAnsi="宋体" w:cs="宋体" w:hint="eastAsia"/>
                <w:color w:val="auto"/>
                <w:sz w:val="24"/>
                <w:szCs w:val="24"/>
              </w:rPr>
              <w:t>安全防护与审计系统</w:t>
            </w:r>
            <w:bookmarkEnd w:id="2"/>
          </w:p>
          <w:p w14:paraId="2ED016BD" w14:textId="77777777" w:rsidR="00BE276D" w:rsidRDefault="00BE276D" w:rsidP="003857EB">
            <w:pPr>
              <w:autoSpaceDE w:val="0"/>
              <w:autoSpaceDN w:val="0"/>
              <w:adjustRightInd w:val="0"/>
              <w:ind w:firstLineChars="200" w:firstLine="480"/>
              <w:rPr>
                <w:rFonts w:ascii="宋体" w:hAnsi="宋体" w:cs="宋体" w:hint="eastAsia"/>
                <w:bCs/>
                <w:sz w:val="24"/>
              </w:rPr>
            </w:pPr>
            <w:r>
              <w:rPr>
                <w:rFonts w:ascii="宋体" w:eastAsia="宋体" w:hAnsi="宋体" w:cs="宋体" w:hint="eastAsia"/>
                <w:bCs/>
                <w:sz w:val="24"/>
              </w:rPr>
              <w:t>应支持对静态资源文件进行防盗链，以防止任意用户可通过在浏览器输入文件路径等方式访问上传文件。</w:t>
            </w:r>
          </w:p>
          <w:p w14:paraId="00051A78" w14:textId="77777777" w:rsidR="00BE276D" w:rsidRDefault="00BE276D" w:rsidP="003857EB">
            <w:pPr>
              <w:pStyle w:val="af3"/>
              <w:spacing w:after="0"/>
              <w:ind w:firstLineChars="200" w:firstLine="480"/>
              <w:rPr>
                <w:rFonts w:ascii="Calibri" w:hAnsi="Calibri"/>
                <w:sz w:val="24"/>
                <w:szCs w:val="21"/>
              </w:rPr>
            </w:pPr>
            <w:r>
              <w:rPr>
                <w:rFonts w:ascii="宋体" w:hAnsi="宋体" w:cs="宋体" w:hint="eastAsia"/>
                <w:sz w:val="24"/>
                <w:szCs w:val="32"/>
              </w:rPr>
              <w:t>应支持</w:t>
            </w:r>
            <w:r>
              <w:rPr>
                <w:rFonts w:ascii="宋体" w:hAnsi="宋体" w:cs="宋体"/>
                <w:sz w:val="24"/>
                <w:szCs w:val="32"/>
              </w:rPr>
              <w:t>目录防护</w:t>
            </w:r>
            <w:r>
              <w:rPr>
                <w:rFonts w:ascii="宋体" w:hAnsi="宋体" w:cs="宋体" w:hint="eastAsia"/>
                <w:sz w:val="24"/>
                <w:szCs w:val="32"/>
              </w:rPr>
              <w:t>、</w:t>
            </w:r>
            <w:r>
              <w:rPr>
                <w:rFonts w:ascii="宋体" w:hAnsi="宋体" w:cs="宋体"/>
                <w:sz w:val="24"/>
                <w:szCs w:val="32"/>
              </w:rPr>
              <w:t>文件扩展名</w:t>
            </w:r>
            <w:r>
              <w:rPr>
                <w:rFonts w:ascii="宋体" w:hAnsi="宋体" w:cs="宋体" w:hint="eastAsia"/>
                <w:sz w:val="24"/>
                <w:szCs w:val="32"/>
              </w:rPr>
              <w:t>、脚本</w:t>
            </w:r>
            <w:r>
              <w:rPr>
                <w:rFonts w:ascii="宋体" w:hAnsi="宋体" w:cs="宋体"/>
                <w:sz w:val="24"/>
                <w:szCs w:val="32"/>
              </w:rPr>
              <w:t>执行权限</w:t>
            </w:r>
            <w:r>
              <w:rPr>
                <w:rFonts w:ascii="宋体" w:hAnsi="宋体" w:cs="宋体" w:hint="eastAsia"/>
                <w:sz w:val="24"/>
                <w:szCs w:val="32"/>
              </w:rPr>
              <w:t>防护、</w:t>
            </w:r>
            <w:r>
              <w:rPr>
                <w:rFonts w:ascii="Calibri" w:hAnsi="Calibri" w:hint="eastAsia"/>
                <w:sz w:val="24"/>
                <w:szCs w:val="21"/>
              </w:rPr>
              <w:t>上传频率限制、验证上传文件的扩展名与真实文件类型是否匹配等上传防护。</w:t>
            </w:r>
          </w:p>
          <w:p w14:paraId="5ED51DD9" w14:textId="77777777" w:rsidR="00BE276D" w:rsidRDefault="00BE276D" w:rsidP="003857EB">
            <w:pPr>
              <w:autoSpaceDE w:val="0"/>
              <w:autoSpaceDN w:val="0"/>
              <w:adjustRightInd w:val="0"/>
              <w:ind w:firstLineChars="200" w:firstLine="480"/>
              <w:rPr>
                <w:rFonts w:ascii="宋体" w:hAnsi="宋体" w:cs="宋体" w:hint="eastAsia"/>
                <w:bCs/>
                <w:sz w:val="24"/>
                <w:lang w:val="zh-CN"/>
              </w:rPr>
            </w:pPr>
            <w:r>
              <w:rPr>
                <w:rFonts w:ascii="宋体" w:eastAsia="宋体" w:hAnsi="宋体" w:cs="宋体" w:hint="eastAsia"/>
                <w:bCs/>
                <w:sz w:val="24"/>
                <w:lang w:val="zh-CN"/>
              </w:rPr>
              <w:t>应支持</w:t>
            </w:r>
            <w:r>
              <w:rPr>
                <w:rFonts w:ascii="宋体" w:eastAsia="宋体" w:hAnsi="宋体" w:cs="宋体" w:hint="eastAsia"/>
                <w:bCs/>
                <w:sz w:val="24"/>
              </w:rPr>
              <w:t>管理员和用户在注册、登录、账号占用验证、找回密码、账户合并、验证码发送等各种使用场景下的安全策略配置，并根据相关安全策略进行防护，在攻击者触发安全策略时进行锁定账户、冻结终端、冻结IP等操作，并记录相关安全防护日志</w:t>
            </w:r>
            <w:r>
              <w:rPr>
                <w:rFonts w:ascii="宋体" w:eastAsia="宋体" w:hAnsi="宋体" w:cs="宋体" w:hint="eastAsia"/>
                <w:bCs/>
                <w:sz w:val="24"/>
                <w:lang w:val="zh-CN"/>
              </w:rPr>
              <w:t>。</w:t>
            </w:r>
          </w:p>
          <w:p w14:paraId="30E6E6C6" w14:textId="77777777" w:rsidR="00BE276D" w:rsidRDefault="00BE276D" w:rsidP="003857EB">
            <w:pPr>
              <w:autoSpaceDE w:val="0"/>
              <w:autoSpaceDN w:val="0"/>
              <w:adjustRightInd w:val="0"/>
              <w:ind w:firstLineChars="200" w:firstLine="480"/>
              <w:rPr>
                <w:rFonts w:ascii="宋体" w:hAnsi="宋体" w:cs="宋体" w:hint="eastAsia"/>
                <w:bCs/>
                <w:sz w:val="24"/>
                <w:lang w:val="zh-CN"/>
              </w:rPr>
            </w:pPr>
            <w:r>
              <w:rPr>
                <w:rFonts w:ascii="宋体" w:eastAsia="宋体" w:hAnsi="宋体" w:cs="宋体" w:hint="eastAsia"/>
                <w:bCs/>
                <w:sz w:val="24"/>
                <w:lang w:val="zh-CN"/>
              </w:rPr>
              <w:t>应支持安全日志审计，安全日志包含后台操作日志、系统安全日志、用户账户安全日志、用户账户安全防护日志、数据删除日志、</w:t>
            </w:r>
            <w:r>
              <w:rPr>
                <w:rFonts w:ascii="宋体" w:eastAsia="宋体" w:hAnsi="宋体" w:cs="宋体" w:hint="eastAsia"/>
                <w:bCs/>
                <w:sz w:val="24"/>
              </w:rPr>
              <w:t>API接口安全日志、</w:t>
            </w:r>
            <w:r>
              <w:rPr>
                <w:rFonts w:ascii="宋体" w:eastAsia="宋体" w:hAnsi="宋体" w:cs="宋体" w:hint="eastAsia"/>
                <w:bCs/>
                <w:sz w:val="24"/>
                <w:lang w:val="zh-CN"/>
              </w:rPr>
              <w:t>系统异常日志等。</w:t>
            </w:r>
          </w:p>
          <w:p w14:paraId="25301292" w14:textId="77777777" w:rsidR="00BE276D" w:rsidRDefault="00BE276D" w:rsidP="003857EB">
            <w:pPr>
              <w:autoSpaceDE w:val="0"/>
              <w:autoSpaceDN w:val="0"/>
              <w:adjustRightInd w:val="0"/>
              <w:ind w:firstLineChars="200" w:firstLine="480"/>
              <w:rPr>
                <w:rFonts w:ascii="宋体" w:hAnsi="宋体" w:cs="宋体" w:hint="eastAsia"/>
                <w:bCs/>
                <w:sz w:val="24"/>
                <w:lang w:val="zh-CN"/>
              </w:rPr>
            </w:pPr>
            <w:r>
              <w:rPr>
                <w:rFonts w:ascii="宋体" w:eastAsia="宋体" w:hAnsi="宋体" w:cs="宋体" w:hint="eastAsia"/>
                <w:bCs/>
                <w:sz w:val="24"/>
                <w:lang w:val="zh-CN"/>
              </w:rPr>
              <w:t>应支持数据删除和修改历史记录。对数据的有效字段（点击数等可通过前台浏览发生变化的字段除外）进行监控，当数据发生变化（修改、删除、审批等操作）时进行记录，并提供以时间线形式呈现的历史记录浏览功能，可以通过比对功能查看详细的数据修改情况。即使内容被删除，也可以通过数据删除记录查看到修改历史记录和删除操作者。</w:t>
            </w:r>
          </w:p>
          <w:p w14:paraId="4045404F" w14:textId="77777777" w:rsidR="00BE276D" w:rsidRDefault="00BE276D" w:rsidP="00BE276D">
            <w:pPr>
              <w:pStyle w:val="3"/>
              <w:numPr>
                <w:ilvl w:val="0"/>
                <w:numId w:val="5"/>
              </w:numPr>
              <w:spacing w:line="240" w:lineRule="auto"/>
              <w:rPr>
                <w:rFonts w:ascii="宋体" w:eastAsia="宋体" w:hAnsi="宋体" w:cs="宋体" w:hint="eastAsia"/>
                <w:sz w:val="24"/>
                <w:szCs w:val="24"/>
              </w:rPr>
            </w:pPr>
            <w:bookmarkStart w:id="3" w:name="_Toc55466588"/>
            <w:r>
              <w:rPr>
                <w:rFonts w:ascii="宋体" w:eastAsia="宋体" w:hAnsi="宋体" w:cs="宋体" w:hint="eastAsia"/>
                <w:color w:val="auto"/>
                <w:sz w:val="24"/>
                <w:szCs w:val="24"/>
              </w:rPr>
              <w:lastRenderedPageBreak/>
              <w:t>模板引擎与模板管理系统</w:t>
            </w:r>
            <w:bookmarkEnd w:id="3"/>
          </w:p>
          <w:p w14:paraId="3BC0E54D" w14:textId="77777777" w:rsidR="00BE276D" w:rsidRDefault="00BE276D" w:rsidP="003857EB">
            <w:pPr>
              <w:rPr>
                <w:rFonts w:ascii="宋体" w:hAnsi="宋体" w:cs="宋体" w:hint="eastAsia"/>
                <w:b/>
                <w:sz w:val="24"/>
              </w:rPr>
            </w:pPr>
            <w:r>
              <w:rPr>
                <w:rFonts w:ascii="宋体" w:eastAsia="宋体" w:hAnsi="宋体" w:cs="宋体" w:hint="eastAsia"/>
                <w:b/>
                <w:sz w:val="24"/>
              </w:rPr>
              <w:t>（1）模板引擎</w:t>
            </w:r>
          </w:p>
          <w:p w14:paraId="72298333" w14:textId="77777777" w:rsidR="00BE276D" w:rsidRDefault="00BE276D" w:rsidP="003857EB">
            <w:pPr>
              <w:ind w:firstLineChars="200" w:firstLine="480"/>
              <w:rPr>
                <w:rFonts w:ascii="宋体" w:hAnsi="宋体" w:cs="宋体" w:hint="eastAsia"/>
                <w:bCs/>
                <w:sz w:val="24"/>
              </w:rPr>
            </w:pPr>
            <w:r>
              <w:rPr>
                <w:rFonts w:ascii="宋体" w:eastAsia="宋体" w:hAnsi="宋体" w:cs="宋体" w:hint="eastAsia"/>
                <w:bCs/>
                <w:sz w:val="24"/>
              </w:rPr>
              <w:t>应采用成熟可靠的、编译型的、易于学习和使用的、同时又强大和灵活的模板解析引擎技术，比如.Net平台中的Razor、</w:t>
            </w:r>
            <w:proofErr w:type="spellStart"/>
            <w:r>
              <w:rPr>
                <w:rFonts w:ascii="宋体" w:eastAsia="宋体" w:hAnsi="宋体" w:cs="宋体" w:hint="eastAsia"/>
                <w:bCs/>
                <w:sz w:val="24"/>
              </w:rPr>
              <w:t>Php</w:t>
            </w:r>
            <w:proofErr w:type="spellEnd"/>
            <w:r>
              <w:rPr>
                <w:rFonts w:ascii="宋体" w:eastAsia="宋体" w:hAnsi="宋体" w:cs="宋体" w:hint="eastAsia"/>
                <w:bCs/>
                <w:sz w:val="24"/>
              </w:rPr>
              <w:t>平台的SMARTY。不要重新造轮子，模板引擎的语法规则应该是基于现有的某种编程语言（比如C#、Java、JavaScript、TypeScript、</w:t>
            </w:r>
            <w:proofErr w:type="spellStart"/>
            <w:r>
              <w:rPr>
                <w:rFonts w:ascii="宋体" w:eastAsia="宋体" w:hAnsi="宋体" w:cs="宋体" w:hint="eastAsia"/>
                <w:bCs/>
                <w:sz w:val="24"/>
              </w:rPr>
              <w:t>Php</w:t>
            </w:r>
            <w:proofErr w:type="spellEnd"/>
            <w:r>
              <w:rPr>
                <w:rFonts w:ascii="宋体" w:eastAsia="宋体" w:hAnsi="宋体" w:cs="宋体" w:hint="eastAsia"/>
                <w:bCs/>
                <w:sz w:val="24"/>
              </w:rPr>
              <w:t>等）的，而不是自己私有的一套模板语言，以可以复用现有编程语言的各种逻辑和语法规则。模板引擎应提供丰富的函数库（或类库），能支持编程语言的绝大部分功能和特性，比如文件读写、数据库访问等。</w:t>
            </w:r>
          </w:p>
          <w:p w14:paraId="3D9B3FA0" w14:textId="77777777" w:rsidR="00BE276D" w:rsidRDefault="00BE276D" w:rsidP="003857EB">
            <w:pPr>
              <w:rPr>
                <w:rFonts w:ascii="宋体" w:hAnsi="宋体" w:cs="宋体" w:hint="eastAsia"/>
                <w:b/>
                <w:sz w:val="24"/>
              </w:rPr>
            </w:pPr>
            <w:r>
              <w:rPr>
                <w:rFonts w:ascii="宋体" w:eastAsia="宋体" w:hAnsi="宋体" w:cs="宋体" w:hint="eastAsia"/>
                <w:b/>
                <w:sz w:val="24"/>
              </w:rPr>
              <w:t>（2）模板管理与模板编辑</w:t>
            </w:r>
          </w:p>
          <w:p w14:paraId="07E4BFF6" w14:textId="77777777" w:rsidR="00BE276D" w:rsidRDefault="00BE276D" w:rsidP="003857EB">
            <w:pPr>
              <w:ind w:firstLineChars="200" w:firstLine="480"/>
              <w:rPr>
                <w:rFonts w:ascii="宋体" w:hAnsi="宋体" w:cs="宋体" w:hint="eastAsia"/>
                <w:bCs/>
                <w:sz w:val="24"/>
              </w:rPr>
            </w:pPr>
            <w:r>
              <w:rPr>
                <w:rFonts w:ascii="宋体" w:eastAsia="宋体" w:hAnsi="宋体" w:cs="宋体" w:hint="eastAsia"/>
                <w:bCs/>
                <w:sz w:val="24"/>
              </w:rPr>
              <w:t>网站平台对模板的编辑应该同时支持代码编辑和可视化编辑两种模式。</w:t>
            </w:r>
          </w:p>
          <w:p w14:paraId="6DA4E3E1" w14:textId="77777777" w:rsidR="00BE276D" w:rsidRDefault="00BE276D" w:rsidP="003857EB">
            <w:pPr>
              <w:ind w:firstLineChars="200" w:firstLine="480"/>
              <w:rPr>
                <w:rFonts w:ascii="宋体" w:hAnsi="宋体" w:cs="宋体" w:hint="eastAsia"/>
                <w:bCs/>
                <w:sz w:val="24"/>
              </w:rPr>
            </w:pPr>
            <w:r>
              <w:rPr>
                <w:rFonts w:ascii="宋体" w:eastAsia="宋体" w:hAnsi="宋体" w:cs="宋体" w:hint="eastAsia"/>
                <w:bCs/>
                <w:sz w:val="24"/>
              </w:rPr>
              <w:t>应支持模板调用关系检测，以快速查阅所有模板文件的调用信息（哪些节点/内容绑定了此模板），快速筛选出还没有被调用的模板文件。</w:t>
            </w:r>
          </w:p>
          <w:p w14:paraId="69C732AF" w14:textId="77777777" w:rsidR="00BE276D" w:rsidRDefault="00BE276D" w:rsidP="003857EB">
            <w:pPr>
              <w:ind w:firstLineChars="200" w:firstLine="480"/>
              <w:rPr>
                <w:rFonts w:ascii="宋体" w:hAnsi="宋体" w:cs="宋体" w:hint="eastAsia"/>
                <w:bCs/>
                <w:sz w:val="24"/>
              </w:rPr>
            </w:pPr>
            <w:r>
              <w:rPr>
                <w:rFonts w:ascii="宋体" w:eastAsia="宋体" w:hAnsi="宋体" w:cs="宋体" w:hint="eastAsia"/>
                <w:bCs/>
                <w:sz w:val="24"/>
              </w:rPr>
              <w:t>应支持模板错误配置检测，以快速高效的检查出模板方案中遗漏缺失的模板文件。</w:t>
            </w:r>
          </w:p>
          <w:p w14:paraId="19F05ED5" w14:textId="77777777" w:rsidR="00BE276D" w:rsidRDefault="00BE276D" w:rsidP="003857EB">
            <w:pPr>
              <w:ind w:firstLineChars="200" w:firstLine="480"/>
              <w:rPr>
                <w:rFonts w:hint="eastAsia"/>
              </w:rPr>
            </w:pPr>
            <w:r>
              <w:rPr>
                <w:rFonts w:ascii="宋体" w:eastAsia="宋体" w:hAnsi="宋体" w:cs="宋体" w:hint="eastAsia"/>
                <w:bCs/>
                <w:sz w:val="24"/>
              </w:rPr>
              <w:t>应支持模板文件规范性检查，以快速排查所有模板文件是否存在未按照规范制作的问题。</w:t>
            </w:r>
          </w:p>
          <w:p w14:paraId="3572E380" w14:textId="77777777" w:rsidR="00BE276D" w:rsidRDefault="00BE276D" w:rsidP="003857EB">
            <w:pPr>
              <w:rPr>
                <w:rFonts w:ascii="宋体" w:hAnsi="宋体" w:cs="宋体" w:hint="eastAsia"/>
                <w:b/>
                <w:sz w:val="24"/>
              </w:rPr>
            </w:pPr>
            <w:r>
              <w:rPr>
                <w:rFonts w:ascii="宋体" w:eastAsia="宋体" w:hAnsi="宋体" w:cs="宋体" w:hint="eastAsia"/>
                <w:b/>
                <w:sz w:val="24"/>
              </w:rPr>
              <w:t>（</w:t>
            </w:r>
            <w:r>
              <w:rPr>
                <w:rFonts w:ascii="宋体" w:hAnsi="宋体" w:cs="宋体" w:hint="eastAsia"/>
                <w:b/>
                <w:sz w:val="24"/>
              </w:rPr>
              <w:t>3</w:t>
            </w:r>
            <w:r>
              <w:rPr>
                <w:rFonts w:ascii="宋体" w:eastAsia="宋体" w:hAnsi="宋体" w:cs="宋体" w:hint="eastAsia"/>
                <w:b/>
                <w:sz w:val="24"/>
              </w:rPr>
              <w:t>）模板方案管理</w:t>
            </w:r>
          </w:p>
          <w:p w14:paraId="138E8257" w14:textId="77777777" w:rsidR="00BE276D" w:rsidRDefault="00BE276D" w:rsidP="003857EB">
            <w:pPr>
              <w:ind w:firstLineChars="200" w:firstLine="480"/>
              <w:rPr>
                <w:rFonts w:ascii="宋体" w:hAnsi="宋体" w:cs="宋体" w:hint="eastAsia"/>
                <w:bCs/>
                <w:sz w:val="24"/>
              </w:rPr>
            </w:pPr>
            <w:r>
              <w:rPr>
                <w:rFonts w:ascii="宋体" w:eastAsia="宋体" w:hAnsi="宋体" w:cs="宋体" w:hint="eastAsia"/>
                <w:bCs/>
                <w:sz w:val="24"/>
              </w:rPr>
              <w:t>应支持模板方案管理。应支持上传本地模板方案包到平台中。应支持从云端模板库下载模板方案包到平台中。应支持将模板方案应用到站点，应用时对于空白站点则是导入到站点中，对于已经有模板的站点则是替换掉站点现有模板方案。</w:t>
            </w:r>
          </w:p>
          <w:p w14:paraId="5D2AF91A" w14:textId="77777777" w:rsidR="00BE276D" w:rsidRDefault="00BE276D" w:rsidP="003857EB">
            <w:pPr>
              <w:ind w:firstLineChars="200" w:firstLine="480"/>
              <w:rPr>
                <w:rFonts w:ascii="宋体" w:hAnsi="宋体" w:cs="宋体" w:hint="eastAsia"/>
                <w:bCs/>
                <w:sz w:val="24"/>
              </w:rPr>
            </w:pPr>
            <w:r>
              <w:rPr>
                <w:rFonts w:ascii="宋体" w:eastAsia="宋体" w:hAnsi="宋体" w:cs="宋体" w:hint="eastAsia"/>
                <w:bCs/>
                <w:sz w:val="24"/>
              </w:rPr>
              <w:t>为了方便交流模板方案，应提供专门的模板方案一键打包工具，可以将平台中的某个站点的模板文件、风格文件、栏目和内容数据、与数据相关的上传文件等一起打包成模板方案。</w:t>
            </w:r>
          </w:p>
          <w:p w14:paraId="54A34ECF" w14:textId="77777777" w:rsidR="00BE276D" w:rsidRDefault="00BE276D" w:rsidP="003857EB">
            <w:pPr>
              <w:ind w:firstLineChars="200" w:firstLine="480"/>
              <w:rPr>
                <w:rFonts w:ascii="宋体" w:hAnsi="宋体" w:cs="宋体" w:hint="eastAsia"/>
                <w:bCs/>
                <w:sz w:val="24"/>
              </w:rPr>
            </w:pPr>
            <w:r>
              <w:rPr>
                <w:rFonts w:ascii="宋体" w:eastAsia="宋体" w:hAnsi="宋体" w:cs="宋体" w:hint="eastAsia"/>
                <w:bCs/>
                <w:sz w:val="24"/>
              </w:rPr>
              <w:t>平台厂商应该提供云模板库，以供网站下载模板方案包。云模板库中应至少提供100套模板可供选择，这些模板方案可适用的行业应至少包括政府部门、基础教育（中小学和幼儿园）、高校、医院、公安内网、强军网等，每个行业的模板方案数量至少要有十套。</w:t>
            </w:r>
          </w:p>
          <w:p w14:paraId="1813386A" w14:textId="77777777" w:rsidR="00BE276D" w:rsidRDefault="00BE276D" w:rsidP="00BE276D">
            <w:pPr>
              <w:pStyle w:val="3"/>
              <w:numPr>
                <w:ilvl w:val="0"/>
                <w:numId w:val="5"/>
              </w:numPr>
              <w:spacing w:line="240" w:lineRule="auto"/>
              <w:rPr>
                <w:rFonts w:ascii="宋体" w:eastAsia="宋体" w:hAnsi="宋体" w:cs="宋体" w:hint="eastAsia"/>
                <w:sz w:val="24"/>
                <w:szCs w:val="24"/>
              </w:rPr>
            </w:pPr>
            <w:bookmarkStart w:id="4" w:name="_Toc219041718"/>
            <w:r>
              <w:rPr>
                <w:rFonts w:ascii="宋体" w:eastAsia="宋体" w:hAnsi="宋体" w:cs="宋体" w:hint="eastAsia"/>
                <w:color w:val="auto"/>
                <w:sz w:val="24"/>
                <w:szCs w:val="24"/>
              </w:rPr>
              <w:t>用户与权限管理系统</w:t>
            </w:r>
            <w:bookmarkEnd w:id="4"/>
          </w:p>
          <w:p w14:paraId="3467EC7C" w14:textId="77777777" w:rsidR="00BE276D" w:rsidRDefault="00BE276D" w:rsidP="00BE276D">
            <w:pPr>
              <w:numPr>
                <w:ilvl w:val="0"/>
                <w:numId w:val="6"/>
              </w:numPr>
              <w:spacing w:after="0" w:line="240" w:lineRule="auto"/>
              <w:jc w:val="both"/>
              <w:rPr>
                <w:rFonts w:hint="eastAsia"/>
                <w:b/>
                <w:bCs/>
                <w:sz w:val="24"/>
              </w:rPr>
            </w:pPr>
            <w:r>
              <w:rPr>
                <w:rFonts w:hint="eastAsia"/>
                <w:b/>
                <w:bCs/>
                <w:sz w:val="24"/>
              </w:rPr>
              <w:t>平台权限管理</w:t>
            </w:r>
            <w:r>
              <w:rPr>
                <w:rFonts w:hint="eastAsia"/>
                <w:b/>
                <w:bCs/>
                <w:sz w:val="24"/>
              </w:rPr>
              <w:tab/>
            </w:r>
          </w:p>
          <w:p w14:paraId="11E830CF" w14:textId="77777777" w:rsidR="00BE276D" w:rsidRDefault="00BE276D" w:rsidP="003857EB">
            <w:pPr>
              <w:ind w:firstLineChars="200" w:firstLine="480"/>
              <w:rPr>
                <w:rFonts w:ascii="宋体" w:hAnsi="宋体" w:cs="宋体" w:hint="eastAsia"/>
                <w:sz w:val="24"/>
              </w:rPr>
            </w:pPr>
            <w:r>
              <w:rPr>
                <w:rFonts w:ascii="宋体" w:eastAsia="宋体" w:hAnsi="宋体" w:cs="宋体" w:hint="eastAsia"/>
                <w:bCs/>
                <w:sz w:val="24"/>
              </w:rPr>
              <w:t>应采用基于标准RBAC（基于角色的访问控制）模型的权限分配机制。</w:t>
            </w:r>
            <w:r>
              <w:rPr>
                <w:rFonts w:ascii="宋体" w:eastAsia="宋体" w:hAnsi="宋体" w:cs="宋体" w:hint="eastAsia"/>
                <w:sz w:val="24"/>
              </w:rPr>
              <w:t>应具备统一权限管理能力，提供角色管理功能，实现对服务的访问控制和机构的服务授权。通过对各类操作权限、数据权限设置和组织机构设置紧密配合来实现业务分工以及业务权限管理。</w:t>
            </w:r>
          </w:p>
          <w:p w14:paraId="13A52DEC" w14:textId="77777777" w:rsidR="00BE276D" w:rsidRDefault="00BE276D" w:rsidP="003857EB">
            <w:pPr>
              <w:ind w:firstLineChars="200" w:firstLine="480"/>
              <w:rPr>
                <w:rFonts w:ascii="宋体" w:hAnsi="宋体" w:cs="宋体" w:hint="eastAsia"/>
                <w:bCs/>
                <w:sz w:val="24"/>
              </w:rPr>
            </w:pPr>
            <w:r>
              <w:rPr>
                <w:rFonts w:ascii="宋体" w:eastAsia="宋体" w:hAnsi="宋体" w:cs="宋体" w:hint="eastAsia"/>
                <w:bCs/>
                <w:sz w:val="24"/>
              </w:rPr>
              <w:t>应支持按节点批量设置权限和按管理员批量设置权限两种操作方式，按节点批量设置权限指可以批量添加或替换指定节点的各节点角色的管理员，按管理员批量设置权限指可以批量添加或替换指定管理员在各节点中的节点角色。</w:t>
            </w:r>
          </w:p>
          <w:p w14:paraId="42DF7D78" w14:textId="77777777" w:rsidR="00BE276D" w:rsidRDefault="00BE276D" w:rsidP="003857EB">
            <w:pPr>
              <w:ind w:firstLineChars="200" w:firstLine="480"/>
              <w:rPr>
                <w:rFonts w:ascii="宋体" w:hAnsi="宋体" w:cs="宋体" w:hint="eastAsia"/>
                <w:sz w:val="24"/>
              </w:rPr>
            </w:pPr>
            <w:r>
              <w:rPr>
                <w:rFonts w:ascii="宋体" w:eastAsia="宋体" w:hAnsi="宋体" w:cs="宋体" w:hint="eastAsia"/>
                <w:bCs/>
                <w:sz w:val="24"/>
              </w:rPr>
              <w:lastRenderedPageBreak/>
              <w:t>互联网用户则以用户组的方式进行权限分配，可以配置用户组的前台访问权限、投稿权限等。</w:t>
            </w:r>
          </w:p>
          <w:p w14:paraId="12DD2A0E" w14:textId="77777777" w:rsidR="00BE276D" w:rsidRDefault="00BE276D" w:rsidP="00BE276D">
            <w:pPr>
              <w:numPr>
                <w:ilvl w:val="0"/>
                <w:numId w:val="6"/>
              </w:numPr>
              <w:spacing w:after="0" w:line="240" w:lineRule="auto"/>
              <w:jc w:val="both"/>
              <w:rPr>
                <w:rFonts w:hint="eastAsia"/>
                <w:b/>
                <w:bCs/>
                <w:sz w:val="24"/>
              </w:rPr>
            </w:pPr>
            <w:r>
              <w:rPr>
                <w:rFonts w:hint="eastAsia"/>
                <w:b/>
                <w:bCs/>
                <w:sz w:val="24"/>
                <w:lang w:val="zh-CN"/>
              </w:rPr>
              <w:tab/>
              <w:t>管理员管理</w:t>
            </w:r>
            <w:r>
              <w:rPr>
                <w:rFonts w:hint="eastAsia"/>
                <w:b/>
                <w:bCs/>
                <w:sz w:val="24"/>
              </w:rPr>
              <w:tab/>
            </w:r>
          </w:p>
          <w:p w14:paraId="49A31D2C" w14:textId="77777777" w:rsidR="00BE276D" w:rsidRDefault="00BE276D" w:rsidP="003857EB">
            <w:pPr>
              <w:ind w:firstLineChars="200" w:firstLine="480"/>
              <w:rPr>
                <w:rFonts w:ascii="宋体" w:hAnsi="宋体" w:cs="宋体" w:hint="eastAsia"/>
                <w:sz w:val="24"/>
              </w:rPr>
            </w:pPr>
            <w:r>
              <w:rPr>
                <w:rFonts w:ascii="宋体" w:eastAsia="宋体" w:hAnsi="宋体" w:cs="宋体" w:hint="eastAsia"/>
                <w:sz w:val="24"/>
              </w:rPr>
              <w:t>应支持创建、修改、查看、删除、搜索、筛选、锁定、解锁、重置密码、重置错误登录次数、查看权限、批量删除、批量锁定、批量解锁、批量重置密码等常用功能；</w:t>
            </w:r>
          </w:p>
          <w:p w14:paraId="11A302C5" w14:textId="77777777" w:rsidR="00BE276D" w:rsidRDefault="00BE276D" w:rsidP="003857EB">
            <w:pPr>
              <w:ind w:firstLineChars="200" w:firstLine="480"/>
              <w:rPr>
                <w:rFonts w:ascii="宋体" w:hAnsi="宋体" w:cs="宋体" w:hint="eastAsia"/>
                <w:sz w:val="24"/>
              </w:rPr>
            </w:pPr>
            <w:r>
              <w:rPr>
                <w:rFonts w:ascii="宋体" w:eastAsia="宋体" w:hAnsi="宋体" w:cs="宋体" w:hint="eastAsia"/>
                <w:sz w:val="24"/>
              </w:rPr>
              <w:t>应支持超级管理员可以直接切换到普通管理员身份，以检查权限是否配置正确；</w:t>
            </w:r>
          </w:p>
          <w:p w14:paraId="35ADF49E" w14:textId="77777777" w:rsidR="00BE276D" w:rsidRDefault="00BE276D" w:rsidP="00BE276D">
            <w:pPr>
              <w:numPr>
                <w:ilvl w:val="0"/>
                <w:numId w:val="6"/>
              </w:numPr>
              <w:spacing w:after="0" w:line="240" w:lineRule="auto"/>
              <w:jc w:val="both"/>
              <w:rPr>
                <w:rFonts w:hint="eastAsia"/>
                <w:b/>
                <w:bCs/>
                <w:sz w:val="24"/>
                <w:lang w:val="zh-CN"/>
              </w:rPr>
            </w:pPr>
            <w:r>
              <w:rPr>
                <w:rFonts w:hint="eastAsia"/>
                <w:b/>
                <w:bCs/>
                <w:sz w:val="24"/>
                <w:lang w:val="zh-CN"/>
              </w:rPr>
              <w:tab/>
            </w:r>
            <w:r>
              <w:rPr>
                <w:rFonts w:hint="eastAsia"/>
                <w:b/>
                <w:bCs/>
                <w:sz w:val="24"/>
              </w:rPr>
              <w:t>互联网</w:t>
            </w:r>
            <w:r>
              <w:rPr>
                <w:rFonts w:hint="eastAsia"/>
                <w:b/>
                <w:bCs/>
                <w:sz w:val="24"/>
                <w:lang w:val="zh-CN"/>
              </w:rPr>
              <w:t>用户管理</w:t>
            </w:r>
          </w:p>
          <w:p w14:paraId="6D8E1BF3" w14:textId="77777777" w:rsidR="00BE276D" w:rsidRDefault="00BE276D" w:rsidP="003857EB">
            <w:pPr>
              <w:ind w:firstLineChars="200" w:firstLine="480"/>
              <w:rPr>
                <w:rFonts w:ascii="宋体" w:hAnsi="宋体" w:cs="宋体" w:hint="eastAsia"/>
                <w:sz w:val="24"/>
              </w:rPr>
            </w:pPr>
            <w:r>
              <w:rPr>
                <w:rFonts w:ascii="宋体" w:eastAsia="宋体" w:hAnsi="宋体" w:cs="宋体" w:hint="eastAsia"/>
                <w:sz w:val="24"/>
              </w:rPr>
              <w:t>应支持创建、修改、查看、删除、搜索、筛选、锁定、解锁、修改密码、分配随机密码等常用功能；</w:t>
            </w:r>
          </w:p>
          <w:p w14:paraId="7FD32F36" w14:textId="77777777" w:rsidR="00BE276D" w:rsidRDefault="00BE276D" w:rsidP="003857EB">
            <w:pPr>
              <w:ind w:firstLineChars="200" w:firstLine="480"/>
              <w:rPr>
                <w:rFonts w:ascii="宋体" w:hAnsi="宋体" w:cs="宋体" w:hint="eastAsia"/>
                <w:bCs/>
                <w:sz w:val="24"/>
              </w:rPr>
            </w:pPr>
            <w:r>
              <w:rPr>
                <w:rFonts w:ascii="宋体" w:eastAsia="宋体" w:hAnsi="宋体" w:cs="宋体" w:hint="eastAsia"/>
                <w:bCs/>
                <w:sz w:val="24"/>
              </w:rPr>
              <w:t>应支持用户组管理，给用户</w:t>
            </w:r>
            <w:proofErr w:type="gramStart"/>
            <w:r>
              <w:rPr>
                <w:rFonts w:ascii="宋体" w:eastAsia="宋体" w:hAnsi="宋体" w:cs="宋体" w:hint="eastAsia"/>
                <w:bCs/>
                <w:sz w:val="24"/>
              </w:rPr>
              <w:t>组分配</w:t>
            </w:r>
            <w:proofErr w:type="gramEnd"/>
            <w:r>
              <w:rPr>
                <w:rFonts w:ascii="宋体" w:eastAsia="宋体" w:hAnsi="宋体" w:cs="宋体" w:hint="eastAsia"/>
                <w:bCs/>
                <w:sz w:val="24"/>
              </w:rPr>
              <w:t>前台访问权限、投稿权限和评论权限。应支持将用户加入到用户组，从用户组删除用户等管理功能。</w:t>
            </w:r>
          </w:p>
          <w:p w14:paraId="63C72739" w14:textId="77777777" w:rsidR="00BE276D" w:rsidRDefault="00BE276D" w:rsidP="003857EB">
            <w:pPr>
              <w:ind w:firstLineChars="200" w:firstLine="480"/>
              <w:rPr>
                <w:rFonts w:hint="eastAsia"/>
              </w:rPr>
            </w:pPr>
            <w:r>
              <w:rPr>
                <w:rFonts w:ascii="宋体" w:eastAsia="宋体" w:hAnsi="宋体" w:cs="宋体" w:hint="eastAsia"/>
                <w:bCs/>
                <w:sz w:val="24"/>
              </w:rPr>
              <w:t>应支持用户归属部门，可以按部门管理用户，可以</w:t>
            </w:r>
            <w:proofErr w:type="gramStart"/>
            <w:r>
              <w:rPr>
                <w:rFonts w:ascii="宋体" w:eastAsia="宋体" w:hAnsi="宋体" w:cs="宋体" w:hint="eastAsia"/>
                <w:bCs/>
                <w:sz w:val="24"/>
              </w:rPr>
              <w:t>批量将</w:t>
            </w:r>
            <w:proofErr w:type="gramEnd"/>
            <w:r>
              <w:rPr>
                <w:rFonts w:ascii="宋体" w:eastAsia="宋体" w:hAnsi="宋体" w:cs="宋体" w:hint="eastAsia"/>
                <w:bCs/>
                <w:sz w:val="24"/>
              </w:rPr>
              <w:t>用户移动到指定的部门。</w:t>
            </w:r>
          </w:p>
          <w:p w14:paraId="6A38923E" w14:textId="77777777" w:rsidR="00BE276D" w:rsidRDefault="00BE276D" w:rsidP="00BE276D">
            <w:pPr>
              <w:numPr>
                <w:ilvl w:val="0"/>
                <w:numId w:val="6"/>
              </w:numPr>
              <w:spacing w:after="0" w:line="240" w:lineRule="auto"/>
              <w:jc w:val="both"/>
              <w:rPr>
                <w:rFonts w:ascii="宋体" w:hAnsi="宋体" w:cs="宋体" w:hint="eastAsia"/>
                <w:b/>
                <w:bCs/>
                <w:sz w:val="24"/>
              </w:rPr>
            </w:pPr>
            <w:r>
              <w:rPr>
                <w:rFonts w:ascii="宋体" w:eastAsia="宋体" w:hAnsi="宋体" w:cs="宋体" w:hint="eastAsia"/>
                <w:b/>
                <w:bCs/>
                <w:sz w:val="24"/>
              </w:rPr>
              <w:t xml:space="preserve"> 用户扩展字段</w:t>
            </w:r>
          </w:p>
          <w:p w14:paraId="174F3AE1" w14:textId="77777777" w:rsidR="00BE276D" w:rsidRDefault="00BE276D" w:rsidP="003857EB">
            <w:pPr>
              <w:ind w:firstLineChars="200" w:firstLine="480"/>
              <w:rPr>
                <w:rFonts w:ascii="宋体" w:hAnsi="宋体" w:cs="宋体" w:hint="eastAsia"/>
                <w:sz w:val="24"/>
              </w:rPr>
            </w:pPr>
            <w:r>
              <w:rPr>
                <w:rFonts w:ascii="宋体" w:eastAsia="宋体" w:hAnsi="宋体" w:cs="宋体" w:hint="eastAsia"/>
                <w:sz w:val="24"/>
              </w:rPr>
              <w:t>应支持用户扩展字段功能。用户扩展字段类型应支持单选 、多选、单行文本、多行文本、日期、日期时间、时间、浮点值、整数、手机号码、电话号码、电子邮件、身份证、生日、颜色、IP地址、QQ号码、地址位置、图片地址、网页地址、视频路径、邮政编码、逻辑型、金额、</w:t>
            </w:r>
            <w:proofErr w:type="gramStart"/>
            <w:r>
              <w:rPr>
                <w:rFonts w:ascii="宋体" w:eastAsia="宋体" w:hAnsi="宋体" w:cs="宋体" w:hint="eastAsia"/>
                <w:sz w:val="24"/>
              </w:rPr>
              <w:t>单文件</w:t>
            </w:r>
            <w:proofErr w:type="gramEnd"/>
            <w:r>
              <w:rPr>
                <w:rFonts w:ascii="宋体" w:eastAsia="宋体" w:hAnsi="宋体" w:cs="宋体" w:hint="eastAsia"/>
                <w:sz w:val="24"/>
              </w:rPr>
              <w:t>上传、单图片上传、附件上传、车牌号码、行政区划等类型。</w:t>
            </w:r>
          </w:p>
          <w:p w14:paraId="559281DC" w14:textId="77777777" w:rsidR="00BE276D" w:rsidRDefault="00BE276D" w:rsidP="00BE276D">
            <w:pPr>
              <w:pStyle w:val="3"/>
              <w:numPr>
                <w:ilvl w:val="0"/>
                <w:numId w:val="5"/>
              </w:numPr>
              <w:spacing w:line="240" w:lineRule="auto"/>
              <w:rPr>
                <w:rFonts w:ascii="宋体" w:eastAsia="宋体" w:hAnsi="宋体" w:cs="宋体" w:hint="eastAsia"/>
                <w:sz w:val="24"/>
                <w:szCs w:val="24"/>
              </w:rPr>
            </w:pPr>
            <w:bookmarkStart w:id="5" w:name="_Toc647183468"/>
            <w:r>
              <w:rPr>
                <w:rFonts w:ascii="宋体" w:eastAsia="宋体" w:hAnsi="宋体" w:cs="宋体" w:hint="eastAsia"/>
                <w:color w:val="auto"/>
                <w:sz w:val="24"/>
                <w:szCs w:val="24"/>
              </w:rPr>
              <w:t>消息服务系统</w:t>
            </w:r>
            <w:bookmarkEnd w:id="5"/>
          </w:p>
          <w:p w14:paraId="708CB0A2" w14:textId="77777777" w:rsidR="00BE276D" w:rsidRDefault="00BE276D" w:rsidP="003857EB">
            <w:pPr>
              <w:ind w:firstLineChars="200" w:firstLine="480"/>
              <w:rPr>
                <w:rFonts w:ascii="宋体" w:hAnsi="宋体" w:cs="宋体" w:hint="eastAsia"/>
                <w:sz w:val="24"/>
              </w:rPr>
            </w:pPr>
            <w:r>
              <w:rPr>
                <w:rFonts w:ascii="宋体" w:eastAsia="宋体" w:hAnsi="宋体" w:cs="宋体" w:hint="eastAsia"/>
                <w:sz w:val="24"/>
              </w:rPr>
              <w:t>为管理员之间提供一个站内交流的工具，站内管理员之间无需添加好友，即可互相发送站内消息。应支持文本、图片、文件传输。</w:t>
            </w:r>
          </w:p>
          <w:p w14:paraId="60611D47" w14:textId="77777777" w:rsidR="00BE276D" w:rsidRDefault="00BE276D" w:rsidP="003857EB">
            <w:pPr>
              <w:ind w:firstLineChars="200" w:firstLine="480"/>
              <w:rPr>
                <w:rFonts w:ascii="宋体" w:hAnsi="宋体" w:cs="宋体" w:hint="eastAsia"/>
                <w:sz w:val="24"/>
              </w:rPr>
            </w:pPr>
            <w:r>
              <w:rPr>
                <w:rFonts w:ascii="宋体" w:eastAsia="宋体" w:hAnsi="宋体" w:cs="宋体" w:hint="eastAsia"/>
                <w:sz w:val="24"/>
              </w:rPr>
              <w:t>每个管理员和网站用户可以对发送给自己的消息进行查看、标记和管理。</w:t>
            </w:r>
          </w:p>
          <w:p w14:paraId="08AD1253" w14:textId="77777777" w:rsidR="00BE276D" w:rsidRDefault="00BE276D" w:rsidP="003857EB">
            <w:pPr>
              <w:ind w:firstLineChars="200" w:firstLine="480"/>
              <w:rPr>
                <w:rFonts w:ascii="宋体" w:hAnsi="宋体" w:cs="宋体" w:hint="eastAsia"/>
                <w:sz w:val="24"/>
              </w:rPr>
            </w:pPr>
            <w:r>
              <w:rPr>
                <w:rFonts w:ascii="宋体" w:eastAsia="宋体" w:hAnsi="宋体" w:cs="宋体" w:hint="eastAsia"/>
                <w:sz w:val="24"/>
              </w:rPr>
              <w:t>应支持将系统出现的异常情况以消息的形式发给系统管理员，由系统管理员进行处理。</w:t>
            </w:r>
          </w:p>
          <w:p w14:paraId="72A4B259" w14:textId="77777777" w:rsidR="00BE276D" w:rsidRDefault="00BE276D" w:rsidP="003857EB">
            <w:pPr>
              <w:ind w:firstLineChars="200" w:firstLine="480"/>
              <w:rPr>
                <w:rFonts w:ascii="宋体" w:hAnsi="宋体" w:cs="宋体" w:hint="eastAsia"/>
                <w:sz w:val="24"/>
              </w:rPr>
            </w:pPr>
            <w:r>
              <w:rPr>
                <w:rFonts w:ascii="宋体" w:eastAsia="宋体" w:hAnsi="宋体" w:cs="宋体" w:hint="eastAsia"/>
                <w:sz w:val="24"/>
              </w:rPr>
              <w:t>应支持各模块在有需要时调用消息服务系统以站内消息的方式通知管理员和网站用户。</w:t>
            </w:r>
          </w:p>
          <w:p w14:paraId="335AE304" w14:textId="77777777" w:rsidR="00BE276D" w:rsidRDefault="00BE276D" w:rsidP="003857EB">
            <w:pPr>
              <w:ind w:firstLineChars="200" w:firstLine="480"/>
              <w:rPr>
                <w:rFonts w:hint="eastAsia"/>
              </w:rPr>
            </w:pPr>
            <w:r>
              <w:rPr>
                <w:rFonts w:ascii="宋体" w:eastAsia="宋体" w:hAnsi="宋体" w:cs="宋体" w:hint="eastAsia"/>
                <w:sz w:val="24"/>
              </w:rPr>
              <w:t>应支持接入手机短信接口、</w:t>
            </w:r>
            <w:proofErr w:type="gramStart"/>
            <w:r>
              <w:rPr>
                <w:rFonts w:ascii="宋体" w:eastAsia="宋体" w:hAnsi="宋体" w:cs="宋体" w:hint="eastAsia"/>
                <w:sz w:val="24"/>
              </w:rPr>
              <w:t>微信公众号消息</w:t>
            </w:r>
            <w:proofErr w:type="gramEnd"/>
            <w:r>
              <w:rPr>
                <w:rFonts w:ascii="宋体" w:eastAsia="宋体" w:hAnsi="宋体" w:cs="宋体" w:hint="eastAsia"/>
                <w:sz w:val="24"/>
              </w:rPr>
              <w:t>通知接口、企业</w:t>
            </w:r>
            <w:proofErr w:type="gramStart"/>
            <w:r>
              <w:rPr>
                <w:rFonts w:ascii="宋体" w:eastAsia="宋体" w:hAnsi="宋体" w:cs="宋体" w:hint="eastAsia"/>
                <w:sz w:val="24"/>
              </w:rPr>
              <w:t>微信消息</w:t>
            </w:r>
            <w:proofErr w:type="gramEnd"/>
            <w:r>
              <w:rPr>
                <w:rFonts w:ascii="宋体" w:eastAsia="宋体" w:hAnsi="宋体" w:cs="宋体" w:hint="eastAsia"/>
                <w:sz w:val="24"/>
              </w:rPr>
              <w:t>通知接口等第三方接口给管理员和网站用户发送消息通知。</w:t>
            </w:r>
          </w:p>
          <w:p w14:paraId="40C3CC79" w14:textId="77777777" w:rsidR="00BE276D" w:rsidRDefault="00BE276D" w:rsidP="00BE276D">
            <w:pPr>
              <w:pStyle w:val="3"/>
              <w:numPr>
                <w:ilvl w:val="0"/>
                <w:numId w:val="5"/>
              </w:numPr>
              <w:spacing w:line="240" w:lineRule="auto"/>
              <w:rPr>
                <w:rFonts w:ascii="宋体" w:eastAsia="宋体" w:hAnsi="宋体" w:cs="宋体" w:hint="eastAsia"/>
                <w:sz w:val="24"/>
                <w:szCs w:val="24"/>
              </w:rPr>
            </w:pPr>
            <w:bookmarkStart w:id="6" w:name="_Toc207874621"/>
            <w:r>
              <w:rPr>
                <w:rFonts w:ascii="宋体" w:eastAsia="宋体" w:hAnsi="宋体" w:cs="宋体" w:hint="eastAsia"/>
                <w:color w:val="auto"/>
                <w:sz w:val="24"/>
                <w:szCs w:val="24"/>
              </w:rPr>
              <w:t>手机短信服务系统</w:t>
            </w:r>
            <w:bookmarkEnd w:id="6"/>
          </w:p>
          <w:p w14:paraId="32880464" w14:textId="77777777" w:rsidR="00BE276D" w:rsidRDefault="00BE276D" w:rsidP="003857EB">
            <w:pPr>
              <w:ind w:firstLineChars="200" w:firstLine="480"/>
              <w:rPr>
                <w:rFonts w:ascii="宋体" w:hAnsi="宋体" w:cs="宋体" w:hint="eastAsia"/>
                <w:sz w:val="24"/>
              </w:rPr>
            </w:pPr>
            <w:r>
              <w:rPr>
                <w:rFonts w:ascii="宋体" w:eastAsia="宋体" w:hAnsi="宋体" w:cs="宋体" w:hint="eastAsia"/>
                <w:sz w:val="24"/>
              </w:rPr>
              <w:t>应支持中国移动、中国联通、中国电信等运营商以及名传无线等专业短信发送平台的手机短信发送接口。</w:t>
            </w:r>
          </w:p>
          <w:p w14:paraId="271D4047" w14:textId="77777777" w:rsidR="00BE276D" w:rsidRDefault="00BE276D" w:rsidP="003857EB">
            <w:pPr>
              <w:ind w:firstLineChars="200" w:firstLine="480"/>
              <w:rPr>
                <w:rFonts w:ascii="宋体" w:hAnsi="宋体" w:cs="宋体" w:hint="eastAsia"/>
                <w:sz w:val="24"/>
              </w:rPr>
            </w:pPr>
            <w:r>
              <w:rPr>
                <w:rFonts w:ascii="宋体" w:eastAsia="宋体" w:hAnsi="宋体" w:cs="宋体" w:hint="eastAsia"/>
                <w:sz w:val="24"/>
              </w:rPr>
              <w:t>应支持对短信发送记录进行查看、筛选、搜索、删除等功能，应支持对短信进行重发等功能。</w:t>
            </w:r>
          </w:p>
          <w:p w14:paraId="2837B65E" w14:textId="77777777" w:rsidR="00BE276D" w:rsidRDefault="00BE276D" w:rsidP="003857EB">
            <w:pPr>
              <w:ind w:firstLineChars="200" w:firstLine="480"/>
              <w:rPr>
                <w:rFonts w:ascii="宋体" w:hAnsi="宋体" w:cs="宋体" w:hint="eastAsia"/>
                <w:sz w:val="24"/>
              </w:rPr>
            </w:pPr>
            <w:r>
              <w:rPr>
                <w:rFonts w:ascii="宋体" w:eastAsia="宋体" w:hAnsi="宋体" w:cs="宋体" w:hint="eastAsia"/>
                <w:sz w:val="24"/>
              </w:rPr>
              <w:lastRenderedPageBreak/>
              <w:t>应支持短信发送的优先级设计。手机短信验证码之类的短信应该优先发送，而广告类的短信则优先级最低。</w:t>
            </w:r>
          </w:p>
          <w:p w14:paraId="7C5BEE11" w14:textId="77777777" w:rsidR="00BE276D" w:rsidRDefault="00BE276D" w:rsidP="003857EB">
            <w:pPr>
              <w:ind w:firstLineChars="200" w:firstLine="480"/>
              <w:rPr>
                <w:rFonts w:ascii="宋体" w:hAnsi="宋体" w:cs="宋体" w:hint="eastAsia"/>
                <w:sz w:val="24"/>
              </w:rPr>
            </w:pPr>
            <w:r>
              <w:rPr>
                <w:rFonts w:ascii="宋体" w:eastAsia="宋体" w:hAnsi="宋体" w:cs="宋体" w:hint="eastAsia"/>
                <w:sz w:val="24"/>
              </w:rPr>
              <w:t>应支持短信发送速度控制，应支持短信发送失败后的重发机制，应支持短信发送平台故障报警、短信发送量异常报警功能。</w:t>
            </w:r>
          </w:p>
          <w:p w14:paraId="6DC8EBAC" w14:textId="77777777" w:rsidR="00BE276D" w:rsidRDefault="00BE276D" w:rsidP="003857EB">
            <w:pPr>
              <w:ind w:firstLineChars="200" w:firstLine="480"/>
              <w:rPr>
                <w:rFonts w:ascii="宋体" w:hAnsi="宋体" w:cs="宋体" w:hint="eastAsia"/>
                <w:bCs/>
                <w:sz w:val="24"/>
                <w:lang w:val="zh-CN"/>
              </w:rPr>
            </w:pPr>
            <w:r>
              <w:rPr>
                <w:rFonts w:ascii="宋体" w:eastAsia="宋体" w:hAnsi="宋体" w:cs="宋体" w:hint="eastAsia"/>
                <w:sz w:val="24"/>
              </w:rPr>
              <w:t>应支持短信发送量统计功能。提供按日和按月两种统计表。统计每日/每月发送短信数</w:t>
            </w:r>
            <w:r>
              <w:rPr>
                <w:rFonts w:ascii="宋体" w:eastAsia="宋体" w:hAnsi="宋体" w:cs="宋体" w:hint="eastAsia"/>
                <w:bCs/>
                <w:sz w:val="24"/>
                <w:lang w:val="zh-CN"/>
              </w:rPr>
              <w:t>量、发送成功数量、发送失败数量。以用于和短信服务商进行对帐。</w:t>
            </w:r>
          </w:p>
          <w:p w14:paraId="50061C18" w14:textId="77777777" w:rsidR="00BE276D" w:rsidRDefault="00BE276D" w:rsidP="003857EB">
            <w:pPr>
              <w:ind w:firstLineChars="200" w:firstLine="480"/>
              <w:rPr>
                <w:rFonts w:ascii="宋体" w:hAnsi="宋体" w:cs="宋体" w:hint="eastAsia"/>
                <w:sz w:val="24"/>
                <w:lang w:val="zh-CN"/>
              </w:rPr>
            </w:pPr>
            <w:r>
              <w:rPr>
                <w:rFonts w:ascii="宋体" w:eastAsia="宋体" w:hAnsi="宋体" w:cs="宋体" w:hint="eastAsia"/>
                <w:sz w:val="24"/>
              </w:rPr>
              <w:t>应支持</w:t>
            </w:r>
            <w:r>
              <w:rPr>
                <w:rFonts w:ascii="宋体" w:eastAsia="宋体" w:hAnsi="宋体" w:cs="宋体" w:hint="eastAsia"/>
                <w:sz w:val="24"/>
                <w:lang w:val="zh-CN"/>
              </w:rPr>
              <w:t>按站点限制手机短信发送数量。</w:t>
            </w:r>
          </w:p>
          <w:p w14:paraId="1570B33E" w14:textId="77777777" w:rsidR="00BE276D" w:rsidRDefault="00BE276D" w:rsidP="00BE276D">
            <w:pPr>
              <w:pStyle w:val="3"/>
              <w:numPr>
                <w:ilvl w:val="0"/>
                <w:numId w:val="5"/>
              </w:numPr>
              <w:spacing w:line="240" w:lineRule="auto"/>
              <w:rPr>
                <w:rFonts w:ascii="宋体" w:eastAsia="宋体" w:hAnsi="宋体" w:cs="宋体" w:hint="eastAsia"/>
                <w:sz w:val="24"/>
                <w:szCs w:val="24"/>
              </w:rPr>
            </w:pPr>
            <w:bookmarkStart w:id="7" w:name="_Toc1940345125"/>
            <w:r>
              <w:rPr>
                <w:rFonts w:ascii="宋体" w:eastAsia="宋体" w:hAnsi="宋体" w:cs="宋体" w:hint="eastAsia"/>
                <w:color w:val="auto"/>
                <w:sz w:val="24"/>
                <w:szCs w:val="24"/>
              </w:rPr>
              <w:t>智能搜索系统</w:t>
            </w:r>
            <w:bookmarkEnd w:id="7"/>
          </w:p>
          <w:p w14:paraId="1F9901EE"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提供专业的网站检索功能，对网站检索进行分类引导，按照文件、新闻咨询等类别对用户检索内容进行归类整理，清晰引导用户进行查阅。</w:t>
            </w:r>
          </w:p>
          <w:p w14:paraId="4BEBC7F9"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应支持搜索关键词自动补全、错别字自动纠正、拼音搜索、</w:t>
            </w:r>
            <w:proofErr w:type="gramStart"/>
            <w:r>
              <w:rPr>
                <w:rFonts w:ascii="宋体" w:eastAsia="宋体" w:hAnsi="宋体" w:cs="宋体" w:hint="eastAsia"/>
                <w:bCs/>
                <w:sz w:val="24"/>
              </w:rPr>
              <w:t>搜索热词自动</w:t>
            </w:r>
            <w:proofErr w:type="gramEnd"/>
            <w:r>
              <w:rPr>
                <w:rFonts w:ascii="宋体" w:eastAsia="宋体" w:hAnsi="宋体" w:cs="宋体" w:hint="eastAsia"/>
                <w:bCs/>
                <w:sz w:val="24"/>
              </w:rPr>
              <w:t>排序和显示、敏感词拦截、防暴力搜索等功能。</w:t>
            </w:r>
          </w:p>
          <w:p w14:paraId="2F63845C"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应支持全文检索的词库自动维护。</w:t>
            </w:r>
          </w:p>
          <w:p w14:paraId="17D97C4A" w14:textId="77777777" w:rsidR="00BE276D" w:rsidRDefault="00BE276D" w:rsidP="00BE276D">
            <w:pPr>
              <w:pStyle w:val="3"/>
              <w:numPr>
                <w:ilvl w:val="0"/>
                <w:numId w:val="5"/>
              </w:numPr>
              <w:spacing w:line="240" w:lineRule="auto"/>
              <w:rPr>
                <w:rFonts w:ascii="宋体" w:eastAsia="宋体" w:hAnsi="宋体" w:cs="宋体" w:hint="eastAsia"/>
                <w:sz w:val="24"/>
                <w:szCs w:val="24"/>
              </w:rPr>
            </w:pPr>
            <w:bookmarkStart w:id="8" w:name="_Toc1841336180"/>
            <w:r>
              <w:rPr>
                <w:rFonts w:ascii="宋体" w:eastAsia="宋体" w:hAnsi="宋体" w:cs="宋体" w:hint="eastAsia"/>
                <w:color w:val="auto"/>
                <w:sz w:val="24"/>
                <w:szCs w:val="24"/>
              </w:rPr>
              <w:t>广告管理系统</w:t>
            </w:r>
            <w:bookmarkEnd w:id="8"/>
          </w:p>
          <w:p w14:paraId="0D81E593" w14:textId="77777777" w:rsidR="00BE276D" w:rsidRDefault="00BE276D" w:rsidP="003857EB">
            <w:pPr>
              <w:autoSpaceDE w:val="0"/>
              <w:autoSpaceDN w:val="0"/>
              <w:adjustRightInd w:val="0"/>
              <w:ind w:firstLineChars="200" w:firstLine="480"/>
              <w:rPr>
                <w:rFonts w:ascii="宋体" w:hAnsi="宋体" w:cs="宋体" w:hint="eastAsia"/>
                <w:sz w:val="24"/>
              </w:rPr>
            </w:pPr>
            <w:r>
              <w:rPr>
                <w:rFonts w:ascii="宋体" w:eastAsia="宋体" w:hAnsi="宋体" w:cs="宋体" w:hint="eastAsia"/>
                <w:sz w:val="24"/>
              </w:rPr>
              <w:t>应支持全站通用页面广告和</w:t>
            </w:r>
            <w:proofErr w:type="gramStart"/>
            <w:r>
              <w:rPr>
                <w:rFonts w:ascii="宋体" w:eastAsia="宋体" w:hAnsi="宋体" w:cs="宋体" w:hint="eastAsia"/>
                <w:sz w:val="24"/>
              </w:rPr>
              <w:t>站点级</w:t>
            </w:r>
            <w:proofErr w:type="gramEnd"/>
            <w:r>
              <w:rPr>
                <w:rFonts w:ascii="宋体" w:eastAsia="宋体" w:hAnsi="宋体" w:cs="宋体" w:hint="eastAsia"/>
                <w:sz w:val="24"/>
              </w:rPr>
              <w:t>的页面广告管理管理。应支持通过广告版位来表现展示广告的某个位置，将页面广告加入到广告版位中就可以在页面的指定位置展示广告。广告版位应支持固定、漂浮、漂浮+移动三种类型。广告类型应支持图片和视频两种类型。</w:t>
            </w:r>
          </w:p>
          <w:p w14:paraId="4B50DED7" w14:textId="77777777" w:rsidR="00BE276D" w:rsidRDefault="00BE276D" w:rsidP="003857EB">
            <w:pPr>
              <w:autoSpaceDE w:val="0"/>
              <w:autoSpaceDN w:val="0"/>
              <w:adjustRightInd w:val="0"/>
              <w:ind w:firstLineChars="200" w:firstLine="480"/>
              <w:rPr>
                <w:rFonts w:ascii="宋体" w:hAnsi="宋体" w:cs="宋体" w:hint="eastAsia"/>
                <w:sz w:val="24"/>
              </w:rPr>
            </w:pPr>
            <w:r>
              <w:rPr>
                <w:rFonts w:ascii="宋体" w:eastAsia="宋体" w:hAnsi="宋体" w:cs="宋体" w:hint="eastAsia"/>
                <w:sz w:val="24"/>
              </w:rPr>
              <w:t>应支持弹出广告管理，应支持全站弹出广告管理和</w:t>
            </w:r>
            <w:proofErr w:type="gramStart"/>
            <w:r>
              <w:rPr>
                <w:rFonts w:ascii="宋体" w:eastAsia="宋体" w:hAnsi="宋体" w:cs="宋体" w:hint="eastAsia"/>
                <w:sz w:val="24"/>
              </w:rPr>
              <w:t>站点级</w:t>
            </w:r>
            <w:proofErr w:type="gramEnd"/>
            <w:r>
              <w:rPr>
                <w:rFonts w:ascii="宋体" w:eastAsia="宋体" w:hAnsi="宋体" w:cs="宋体" w:hint="eastAsia"/>
                <w:sz w:val="24"/>
              </w:rPr>
              <w:t>的弹出广告管理。</w:t>
            </w:r>
          </w:p>
          <w:p w14:paraId="7881BEE9" w14:textId="77777777" w:rsidR="00BE276D" w:rsidRDefault="00BE276D" w:rsidP="00BE276D">
            <w:pPr>
              <w:pStyle w:val="3"/>
              <w:numPr>
                <w:ilvl w:val="0"/>
                <w:numId w:val="5"/>
              </w:numPr>
              <w:spacing w:line="240" w:lineRule="auto"/>
              <w:rPr>
                <w:rFonts w:ascii="宋体" w:eastAsia="宋体" w:hAnsi="宋体" w:cs="宋体" w:hint="eastAsia"/>
                <w:sz w:val="24"/>
                <w:szCs w:val="24"/>
              </w:rPr>
            </w:pPr>
            <w:bookmarkStart w:id="9" w:name="_Toc2097823990"/>
            <w:r>
              <w:rPr>
                <w:rFonts w:ascii="宋体" w:eastAsia="宋体" w:hAnsi="宋体" w:cs="宋体" w:hint="eastAsia"/>
                <w:color w:val="auto"/>
                <w:sz w:val="24"/>
                <w:szCs w:val="24"/>
              </w:rPr>
              <w:t>数据采集系统</w:t>
            </w:r>
            <w:bookmarkEnd w:id="9"/>
          </w:p>
          <w:p w14:paraId="2485E490" w14:textId="77777777" w:rsidR="00BE276D" w:rsidRDefault="00BE276D" w:rsidP="003857EB">
            <w:pPr>
              <w:pStyle w:val="a9"/>
              <w:autoSpaceDE w:val="0"/>
              <w:autoSpaceDN w:val="0"/>
              <w:adjustRightInd w:val="0"/>
              <w:rPr>
                <w:rFonts w:ascii="宋体" w:hAnsi="宋体" w:cs="宋体" w:hint="eastAsia"/>
                <w:b/>
                <w:sz w:val="24"/>
              </w:rPr>
            </w:pPr>
            <w:r>
              <w:rPr>
                <w:rFonts w:ascii="宋体" w:eastAsia="宋体" w:hAnsi="宋体" w:cs="宋体" w:hint="eastAsia"/>
                <w:b/>
                <w:sz w:val="24"/>
              </w:rPr>
              <w:t>（1）网页采集</w:t>
            </w:r>
            <w:r>
              <w:rPr>
                <w:rFonts w:ascii="宋体" w:eastAsia="宋体" w:hAnsi="宋体" w:cs="宋体" w:hint="eastAsia"/>
                <w:b/>
                <w:sz w:val="24"/>
              </w:rPr>
              <w:tab/>
            </w:r>
          </w:p>
          <w:p w14:paraId="3F9E1BCA"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网页数据采集功能，应支持添加采集任务、配置采集规则、执行采集任务、管理配置采集目标、设置采集栏目、域名、网页地址规则、分页方式、采集开始页及结束页，批量删除采集任务。应支持可以设置正序或倒序采集、定时采集、断点续采、采集历史记录、</w:t>
            </w:r>
            <w:proofErr w:type="gramStart"/>
            <w:r>
              <w:rPr>
                <w:rFonts w:ascii="宋体" w:eastAsia="宋体" w:hAnsi="宋体" w:cs="宋体" w:hint="eastAsia"/>
                <w:bCs/>
                <w:sz w:val="24"/>
              </w:rPr>
              <w:t>采集排重功能</w:t>
            </w:r>
            <w:proofErr w:type="gramEnd"/>
            <w:r>
              <w:rPr>
                <w:rFonts w:ascii="宋体" w:eastAsia="宋体" w:hAnsi="宋体" w:cs="宋体" w:hint="eastAsia"/>
                <w:bCs/>
                <w:sz w:val="24"/>
              </w:rPr>
              <w:t>。应支持自动下载内容中的图片和附件、自动过滤正文中链接功能。</w:t>
            </w:r>
          </w:p>
          <w:p w14:paraId="2F9CE60E"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文章采集的列表页采集规则设置，应支持智能分析和规则设置，不需要手工输入规则，只要点击一下被采集页的文章列表，就可自动分析设计采集规则，获知要采集的内容页列表，从而让不懂技术的编辑人员都可以配置采集规则。</w:t>
            </w:r>
          </w:p>
          <w:p w14:paraId="3132807A"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应支持采集某些特殊的只能通过代理服务器才能访问的网站的内容。</w:t>
            </w:r>
          </w:p>
          <w:p w14:paraId="7977968B" w14:textId="77777777" w:rsidR="00BE276D" w:rsidRDefault="00BE276D" w:rsidP="003857EB">
            <w:pPr>
              <w:pStyle w:val="a9"/>
              <w:autoSpaceDE w:val="0"/>
              <w:autoSpaceDN w:val="0"/>
              <w:adjustRightInd w:val="0"/>
              <w:ind w:firstLine="480"/>
              <w:rPr>
                <w:rFonts w:ascii="宋体" w:hAnsi="宋体" w:cs="宋体" w:hint="eastAsia"/>
                <w:bCs/>
                <w:sz w:val="24"/>
              </w:rPr>
            </w:pPr>
          </w:p>
          <w:p w14:paraId="7BD7449C" w14:textId="77777777" w:rsidR="00BE276D" w:rsidRDefault="00BE276D" w:rsidP="003857EB">
            <w:pPr>
              <w:pStyle w:val="a9"/>
              <w:autoSpaceDE w:val="0"/>
              <w:autoSpaceDN w:val="0"/>
              <w:adjustRightInd w:val="0"/>
              <w:rPr>
                <w:rFonts w:ascii="宋体" w:hAnsi="宋体" w:cs="宋体" w:hint="eastAsia"/>
                <w:b/>
                <w:sz w:val="24"/>
              </w:rPr>
            </w:pPr>
            <w:r>
              <w:rPr>
                <w:rFonts w:ascii="宋体" w:eastAsia="宋体" w:hAnsi="宋体" w:cs="宋体" w:hint="eastAsia"/>
                <w:b/>
                <w:sz w:val="24"/>
              </w:rPr>
              <w:t>（2）数据库采集</w:t>
            </w:r>
            <w:r>
              <w:rPr>
                <w:rFonts w:ascii="宋体" w:eastAsia="宋体" w:hAnsi="宋体" w:cs="宋体" w:hint="eastAsia"/>
                <w:b/>
                <w:sz w:val="24"/>
              </w:rPr>
              <w:tab/>
            </w:r>
          </w:p>
          <w:p w14:paraId="0C700717"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应支持站点数据库采集功能，应支持采集任务添加，按照任务名称、所属栏目、数据库类型、IP地址、端口、数据库、用户名、密码、采集表名、采集数量管理；应支持Oracle、</w:t>
            </w:r>
            <w:proofErr w:type="spellStart"/>
            <w:r>
              <w:rPr>
                <w:rFonts w:ascii="宋体" w:eastAsia="宋体" w:hAnsi="宋体" w:cs="宋体" w:hint="eastAsia"/>
                <w:bCs/>
                <w:sz w:val="24"/>
              </w:rPr>
              <w:t>Mysql</w:t>
            </w:r>
            <w:proofErr w:type="spellEnd"/>
            <w:r>
              <w:rPr>
                <w:rFonts w:ascii="宋体" w:eastAsia="宋体" w:hAnsi="宋体" w:cs="宋体" w:hint="eastAsia"/>
                <w:bCs/>
                <w:sz w:val="24"/>
              </w:rPr>
              <w:t>、</w:t>
            </w:r>
            <w:proofErr w:type="spellStart"/>
            <w:r>
              <w:rPr>
                <w:rFonts w:ascii="宋体" w:eastAsia="宋体" w:hAnsi="宋体" w:cs="宋体" w:hint="eastAsia"/>
                <w:bCs/>
                <w:sz w:val="24"/>
              </w:rPr>
              <w:t>Mssql</w:t>
            </w:r>
            <w:proofErr w:type="spellEnd"/>
            <w:r>
              <w:rPr>
                <w:rFonts w:ascii="宋体" w:eastAsia="宋体" w:hAnsi="宋体" w:cs="宋体" w:hint="eastAsia"/>
                <w:bCs/>
                <w:sz w:val="24"/>
              </w:rPr>
              <w:t>等数据库；应支持字段映射规则配置；应支持增量采集功能。</w:t>
            </w:r>
          </w:p>
          <w:p w14:paraId="40CCBEEB" w14:textId="77777777" w:rsidR="00BE276D" w:rsidRDefault="00BE276D" w:rsidP="00BE276D">
            <w:pPr>
              <w:pStyle w:val="3"/>
              <w:numPr>
                <w:ilvl w:val="0"/>
                <w:numId w:val="5"/>
              </w:numPr>
              <w:spacing w:line="240" w:lineRule="auto"/>
              <w:rPr>
                <w:rFonts w:ascii="宋体" w:eastAsia="宋体" w:hAnsi="宋体" w:cs="宋体" w:hint="eastAsia"/>
                <w:sz w:val="24"/>
                <w:szCs w:val="24"/>
              </w:rPr>
            </w:pPr>
            <w:bookmarkStart w:id="10" w:name="_Toc741283484"/>
            <w:r>
              <w:rPr>
                <w:rFonts w:ascii="宋体" w:eastAsia="宋体" w:hAnsi="宋体" w:cs="宋体" w:hint="eastAsia"/>
                <w:color w:val="auto"/>
                <w:sz w:val="24"/>
                <w:szCs w:val="24"/>
              </w:rPr>
              <w:lastRenderedPageBreak/>
              <w:t>HTML在线编辑器系统</w:t>
            </w:r>
            <w:bookmarkEnd w:id="10"/>
          </w:p>
          <w:p w14:paraId="09C514BE" w14:textId="77777777" w:rsidR="00BE276D" w:rsidRDefault="00BE276D" w:rsidP="003857EB">
            <w:pPr>
              <w:pStyle w:val="a9"/>
              <w:autoSpaceDE w:val="0"/>
              <w:autoSpaceDN w:val="0"/>
              <w:adjustRightInd w:val="0"/>
              <w:ind w:firstLine="480"/>
              <w:rPr>
                <w:rFonts w:hint="eastAsia"/>
                <w:sz w:val="24"/>
                <w:szCs w:val="21"/>
              </w:rPr>
            </w:pPr>
            <w:r>
              <w:rPr>
                <w:rFonts w:ascii="宋体" w:eastAsia="宋体" w:hAnsi="宋体" w:cs="宋体" w:hint="eastAsia"/>
                <w:bCs/>
                <w:sz w:val="24"/>
              </w:rPr>
              <w:t>编辑器应支持仿word的可视化内容编辑方式，</w:t>
            </w:r>
            <w:r>
              <w:rPr>
                <w:rFonts w:hint="eastAsia"/>
                <w:sz w:val="24"/>
                <w:szCs w:val="21"/>
              </w:rPr>
              <w:t>实现所编辑内容的“所见即所得”。</w:t>
            </w:r>
          </w:p>
          <w:p w14:paraId="68B9688E"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编辑器应支持标准、完整、简洁、</w:t>
            </w:r>
            <w:proofErr w:type="gramStart"/>
            <w:r>
              <w:rPr>
                <w:rFonts w:ascii="宋体" w:eastAsia="宋体" w:hAnsi="宋体" w:cs="宋体" w:hint="eastAsia"/>
                <w:bCs/>
                <w:sz w:val="24"/>
              </w:rPr>
              <w:t>极</w:t>
            </w:r>
            <w:proofErr w:type="gramEnd"/>
            <w:r>
              <w:rPr>
                <w:rFonts w:ascii="宋体" w:eastAsia="宋体" w:hAnsi="宋体" w:cs="宋体" w:hint="eastAsia"/>
                <w:bCs/>
                <w:sz w:val="24"/>
              </w:rPr>
              <w:t>简、手机、</w:t>
            </w:r>
            <w:proofErr w:type="gramStart"/>
            <w:r>
              <w:rPr>
                <w:rFonts w:ascii="宋体" w:eastAsia="宋体" w:hAnsi="宋体" w:cs="宋体" w:hint="eastAsia"/>
                <w:bCs/>
                <w:sz w:val="24"/>
              </w:rPr>
              <w:t>微信等</w:t>
            </w:r>
            <w:proofErr w:type="gramEnd"/>
            <w:r>
              <w:rPr>
                <w:rFonts w:ascii="宋体" w:eastAsia="宋体" w:hAnsi="宋体" w:cs="宋体" w:hint="eastAsia"/>
                <w:bCs/>
                <w:sz w:val="24"/>
              </w:rPr>
              <w:t>多种模式，以满足平台各功能模块在不同应用场景的调用需要。</w:t>
            </w:r>
          </w:p>
          <w:p w14:paraId="2BECFDE2" w14:textId="77777777" w:rsidR="00BE276D" w:rsidRDefault="00BE276D" w:rsidP="003857EB">
            <w:pPr>
              <w:pStyle w:val="21"/>
              <w:ind w:firstLine="480"/>
              <w:rPr>
                <w:rFonts w:ascii="Calibri" w:hAnsi="Calibri"/>
                <w:sz w:val="24"/>
                <w:szCs w:val="21"/>
              </w:rPr>
            </w:pPr>
            <w:r>
              <w:rPr>
                <w:rFonts w:ascii="Calibri" w:hAnsi="Calibri" w:hint="eastAsia"/>
                <w:sz w:val="24"/>
                <w:szCs w:val="21"/>
              </w:rPr>
              <w:t>应支持从</w:t>
            </w:r>
            <w:r>
              <w:rPr>
                <w:rFonts w:ascii="Calibri" w:hAnsi="Calibri" w:hint="eastAsia"/>
                <w:sz w:val="24"/>
                <w:szCs w:val="21"/>
              </w:rPr>
              <w:t>Word</w:t>
            </w:r>
            <w:r>
              <w:rPr>
                <w:rFonts w:ascii="Calibri" w:hAnsi="Calibri" w:hint="eastAsia"/>
                <w:sz w:val="24"/>
                <w:szCs w:val="21"/>
              </w:rPr>
              <w:t>文档中直接粘贴内容拷贝到编辑器中时可根据情况选择是否过滤掉无关的格式代码。</w:t>
            </w:r>
          </w:p>
          <w:p w14:paraId="3DD488F7" w14:textId="77777777" w:rsidR="00BE276D" w:rsidRDefault="00BE276D" w:rsidP="003857EB">
            <w:pPr>
              <w:pStyle w:val="21"/>
              <w:ind w:firstLine="480"/>
              <w:rPr>
                <w:rFonts w:ascii="Calibri" w:hAnsi="Calibri"/>
                <w:sz w:val="24"/>
                <w:szCs w:val="21"/>
              </w:rPr>
            </w:pPr>
            <w:r>
              <w:rPr>
                <w:rFonts w:ascii="Calibri" w:hAnsi="Calibri" w:hint="eastAsia"/>
                <w:sz w:val="24"/>
                <w:szCs w:val="21"/>
              </w:rPr>
              <w:t>应支持将截图直接粘贴到内容编辑器中即可自动上传到服务器。</w:t>
            </w:r>
          </w:p>
          <w:p w14:paraId="1D97389C" w14:textId="77777777" w:rsidR="00BE276D" w:rsidRDefault="00BE276D" w:rsidP="003857EB">
            <w:pPr>
              <w:pStyle w:val="a9"/>
              <w:autoSpaceDE w:val="0"/>
              <w:autoSpaceDN w:val="0"/>
              <w:adjustRightInd w:val="0"/>
              <w:ind w:firstLine="480"/>
              <w:rPr>
                <w:rFonts w:ascii="宋体" w:hAnsi="宋体" w:cs="宋体" w:hint="eastAsia"/>
                <w:bCs/>
                <w:sz w:val="24"/>
              </w:rPr>
            </w:pPr>
            <w:r>
              <w:rPr>
                <w:rFonts w:hint="eastAsia"/>
                <w:sz w:val="24"/>
                <w:szCs w:val="21"/>
              </w:rPr>
              <w:t>应支持自动下载远程图片</w:t>
            </w:r>
            <w:r>
              <w:rPr>
                <w:rFonts w:ascii="宋体" w:eastAsia="宋体" w:hAnsi="宋体" w:cs="宋体" w:hint="eastAsia"/>
                <w:bCs/>
                <w:sz w:val="24"/>
              </w:rPr>
              <w:t>到服务器本地。</w:t>
            </w:r>
          </w:p>
          <w:p w14:paraId="4D637A15" w14:textId="77777777" w:rsidR="00BE276D" w:rsidRDefault="00BE276D" w:rsidP="003857EB">
            <w:pPr>
              <w:pStyle w:val="21"/>
              <w:ind w:firstLine="480"/>
              <w:rPr>
                <w:rFonts w:ascii="Calibri" w:hAnsi="Calibri"/>
                <w:sz w:val="24"/>
                <w:szCs w:val="21"/>
              </w:rPr>
            </w:pPr>
            <w:r>
              <w:rPr>
                <w:rFonts w:ascii="Calibri" w:hAnsi="Calibri" w:hint="eastAsia"/>
                <w:sz w:val="24"/>
                <w:szCs w:val="21"/>
              </w:rPr>
              <w:t>应支持手机扫码上传功能，手机通过扫描</w:t>
            </w:r>
            <w:proofErr w:type="gramStart"/>
            <w:r>
              <w:rPr>
                <w:rFonts w:ascii="Calibri" w:hAnsi="Calibri" w:hint="eastAsia"/>
                <w:sz w:val="24"/>
                <w:szCs w:val="21"/>
              </w:rPr>
              <w:t>二维码后</w:t>
            </w:r>
            <w:proofErr w:type="gramEnd"/>
            <w:r>
              <w:rPr>
                <w:rFonts w:ascii="Calibri" w:hAnsi="Calibri" w:hint="eastAsia"/>
                <w:sz w:val="24"/>
                <w:szCs w:val="21"/>
              </w:rPr>
              <w:t>就可以将手机中的图片直接上传到网站中，而不需要把手机上的图片导入电脑后再通过电脑上传。</w:t>
            </w:r>
          </w:p>
          <w:p w14:paraId="7C4F676B" w14:textId="77777777" w:rsidR="00BE276D" w:rsidRDefault="00BE276D" w:rsidP="003857EB">
            <w:pPr>
              <w:pStyle w:val="21"/>
              <w:ind w:firstLine="480"/>
              <w:rPr>
                <w:rFonts w:ascii="宋体" w:hAnsi="宋体" w:cs="宋体" w:hint="eastAsia"/>
                <w:bCs/>
                <w:sz w:val="24"/>
              </w:rPr>
            </w:pPr>
            <w:r>
              <w:rPr>
                <w:rFonts w:ascii="Calibri" w:hAnsi="Calibri" w:hint="eastAsia"/>
                <w:sz w:val="24"/>
                <w:szCs w:val="21"/>
              </w:rPr>
              <w:t>应支持多种一键排版方案，应支持一键去除文档中的无用格式代码。</w:t>
            </w:r>
          </w:p>
          <w:p w14:paraId="0D3F7460"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应支持所见即所得的公式编辑。</w:t>
            </w:r>
          </w:p>
          <w:p w14:paraId="56604E21" w14:textId="77777777" w:rsidR="00BE276D" w:rsidRDefault="00BE276D" w:rsidP="003857EB">
            <w:pPr>
              <w:pStyle w:val="21"/>
              <w:ind w:firstLine="480"/>
              <w:rPr>
                <w:rFonts w:ascii="Calibri" w:hAnsi="Calibri"/>
                <w:sz w:val="24"/>
                <w:szCs w:val="21"/>
              </w:rPr>
            </w:pPr>
            <w:r>
              <w:rPr>
                <w:rFonts w:ascii="Calibri" w:hAnsi="Calibri" w:hint="eastAsia"/>
                <w:sz w:val="24"/>
                <w:szCs w:val="21"/>
              </w:rPr>
              <w:t>编辑器中的表格如果过宽或过高时，前台显示时应该只显示为预设大小并自动加上滚动条。</w:t>
            </w:r>
          </w:p>
          <w:p w14:paraId="47A23E3A" w14:textId="77777777" w:rsidR="00BE276D" w:rsidRDefault="00BE276D" w:rsidP="003857EB">
            <w:pPr>
              <w:pStyle w:val="21"/>
              <w:ind w:firstLine="480"/>
              <w:rPr>
                <w:rFonts w:ascii="Calibri" w:hAnsi="Calibri"/>
                <w:sz w:val="24"/>
                <w:szCs w:val="21"/>
              </w:rPr>
            </w:pPr>
            <w:r>
              <w:rPr>
                <w:rFonts w:ascii="Calibri" w:hAnsi="Calibri" w:hint="eastAsia"/>
                <w:sz w:val="24"/>
                <w:szCs w:val="21"/>
              </w:rPr>
              <w:t>应支持整合错别字和敏感字检查，对于发现的每个错别字和敏感字，点击时编辑器中的内容中同步定位相应位置并标记显示，编辑人员可以人工确认，确认是错别字和敏感字时可点击“更正”按钮让系统自动更正。</w:t>
            </w:r>
          </w:p>
          <w:p w14:paraId="363A02AD" w14:textId="77777777" w:rsidR="00BE276D" w:rsidRDefault="00BE276D" w:rsidP="003857EB">
            <w:pPr>
              <w:pStyle w:val="21"/>
              <w:ind w:firstLine="480"/>
              <w:rPr>
                <w:rFonts w:ascii="Calibri" w:hAnsi="Calibri"/>
                <w:sz w:val="24"/>
                <w:szCs w:val="21"/>
              </w:rPr>
            </w:pPr>
            <w:r>
              <w:rPr>
                <w:rFonts w:ascii="Calibri" w:hAnsi="Calibri" w:hint="eastAsia"/>
                <w:sz w:val="24"/>
                <w:szCs w:val="21"/>
              </w:rPr>
              <w:t>应支持插入图片、视频、音频、附件时，可以直接上传，也可以从已上传文件中选择和从个人素材库中选择。</w:t>
            </w:r>
          </w:p>
          <w:p w14:paraId="6A8564E3" w14:textId="77777777" w:rsidR="00BE276D" w:rsidRDefault="00BE276D" w:rsidP="003857EB">
            <w:pPr>
              <w:pStyle w:val="21"/>
              <w:ind w:firstLine="480"/>
              <w:rPr>
                <w:rFonts w:ascii="Calibri" w:hAnsi="Calibri"/>
                <w:sz w:val="24"/>
                <w:szCs w:val="21"/>
              </w:rPr>
            </w:pPr>
            <w:r>
              <w:rPr>
                <w:rFonts w:ascii="Calibri" w:hAnsi="Calibri" w:hint="eastAsia"/>
                <w:sz w:val="24"/>
                <w:szCs w:val="21"/>
              </w:rPr>
              <w:t>应支持设置了不常见字体时进行闪烁提醒。</w:t>
            </w:r>
          </w:p>
          <w:p w14:paraId="1A7C4198" w14:textId="77777777" w:rsidR="00BE276D" w:rsidRDefault="00BE276D" w:rsidP="003857EB">
            <w:pPr>
              <w:pStyle w:val="21"/>
              <w:ind w:firstLine="480"/>
              <w:rPr>
                <w:rFonts w:ascii="宋体" w:hAnsi="宋体" w:cs="宋体" w:hint="eastAsia"/>
                <w:bCs/>
                <w:sz w:val="24"/>
              </w:rPr>
            </w:pPr>
            <w:r>
              <w:rPr>
                <w:rFonts w:ascii="宋体" w:hAnsi="宋体" w:cs="宋体" w:hint="eastAsia"/>
                <w:bCs/>
                <w:sz w:val="24"/>
              </w:rPr>
              <w:t>应支持内容分页功能。可以开启/关闭分页功能。当进入分页模式后，可以实现类似Word的页面视图（纸张效果），可以直接在光标处分隔页面，可以添加、</w:t>
            </w:r>
            <w:proofErr w:type="gramStart"/>
            <w:r>
              <w:rPr>
                <w:rFonts w:ascii="宋体" w:hAnsi="宋体" w:cs="宋体" w:hint="eastAsia"/>
                <w:bCs/>
                <w:sz w:val="24"/>
              </w:rPr>
              <w:t>删除分</w:t>
            </w:r>
            <w:proofErr w:type="gramEnd"/>
            <w:r>
              <w:rPr>
                <w:rFonts w:ascii="宋体" w:hAnsi="宋体" w:cs="宋体" w:hint="eastAsia"/>
                <w:bCs/>
                <w:sz w:val="24"/>
              </w:rPr>
              <w:t>页、可以向下/向上</w:t>
            </w:r>
            <w:proofErr w:type="gramStart"/>
            <w:r>
              <w:rPr>
                <w:rFonts w:ascii="宋体" w:hAnsi="宋体" w:cs="宋体" w:hint="eastAsia"/>
                <w:bCs/>
                <w:sz w:val="24"/>
              </w:rPr>
              <w:t>合并分</w:t>
            </w:r>
            <w:proofErr w:type="gramEnd"/>
            <w:r>
              <w:rPr>
                <w:rFonts w:ascii="宋体" w:hAnsi="宋体" w:cs="宋体" w:hint="eastAsia"/>
                <w:bCs/>
                <w:sz w:val="24"/>
              </w:rPr>
              <w:t>页，可以移动分页，可以设置分页标题。</w:t>
            </w:r>
          </w:p>
          <w:p w14:paraId="2BED11A0" w14:textId="77777777" w:rsidR="00BE276D" w:rsidRDefault="00BE276D" w:rsidP="003857EB">
            <w:pPr>
              <w:pStyle w:val="21"/>
              <w:ind w:firstLine="480"/>
              <w:rPr>
                <w:rFonts w:ascii="宋体" w:hAnsi="宋体" w:cs="宋体" w:hint="eastAsia"/>
                <w:bCs/>
                <w:sz w:val="24"/>
              </w:rPr>
            </w:pPr>
            <w:r>
              <w:rPr>
                <w:rFonts w:ascii="宋体" w:hAnsi="宋体" w:cs="宋体" w:hint="eastAsia"/>
                <w:bCs/>
                <w:sz w:val="24"/>
              </w:rPr>
              <w:t>应支持内容大纲（目录）功能。可以开启/关闭“目录”。当打开“目录”以后，在编辑器的左侧会显示内容的目录结构（自动根据内容中设置的“标题1~6”来自动生成文档的目录结构），并在内容目录结构发生变化时同步更新。</w:t>
            </w:r>
          </w:p>
          <w:p w14:paraId="40CA03D0" w14:textId="77777777" w:rsidR="00BE276D" w:rsidRDefault="00BE276D" w:rsidP="003857EB">
            <w:pPr>
              <w:pStyle w:val="21"/>
              <w:ind w:firstLine="480"/>
              <w:rPr>
                <w:rFonts w:ascii="宋体" w:hAnsi="宋体" w:cs="宋体" w:hint="eastAsia"/>
                <w:bCs/>
                <w:sz w:val="24"/>
              </w:rPr>
            </w:pPr>
            <w:r>
              <w:rPr>
                <w:rFonts w:ascii="宋体" w:hAnsi="宋体" w:cs="宋体" w:hint="eastAsia"/>
                <w:bCs/>
                <w:sz w:val="24"/>
              </w:rPr>
              <w:t>应支持设置图片描述（显示在图片下方的文字），应支持在上</w:t>
            </w:r>
            <w:proofErr w:type="gramStart"/>
            <w:r>
              <w:rPr>
                <w:rFonts w:ascii="宋体" w:hAnsi="宋体" w:cs="宋体" w:hint="eastAsia"/>
                <w:bCs/>
                <w:sz w:val="24"/>
              </w:rPr>
              <w:t>传图片</w:t>
            </w:r>
            <w:proofErr w:type="gramEnd"/>
            <w:r>
              <w:rPr>
                <w:rFonts w:ascii="宋体" w:hAnsi="宋体" w:cs="宋体" w:hint="eastAsia"/>
                <w:bCs/>
                <w:sz w:val="24"/>
              </w:rPr>
              <w:t>时自动将文件名</w:t>
            </w:r>
            <w:proofErr w:type="gramStart"/>
            <w:r>
              <w:rPr>
                <w:rFonts w:ascii="宋体" w:hAnsi="宋体" w:cs="宋体" w:hint="eastAsia"/>
                <w:bCs/>
                <w:sz w:val="24"/>
              </w:rPr>
              <w:t>做为</w:t>
            </w:r>
            <w:proofErr w:type="gramEnd"/>
            <w:r>
              <w:rPr>
                <w:rFonts w:ascii="宋体" w:hAnsi="宋体" w:cs="宋体" w:hint="eastAsia"/>
                <w:bCs/>
                <w:sz w:val="24"/>
              </w:rPr>
              <w:t>图片描述。</w:t>
            </w:r>
          </w:p>
          <w:p w14:paraId="2101107D" w14:textId="77777777" w:rsidR="00BE276D" w:rsidRDefault="00BE276D" w:rsidP="003857EB">
            <w:pPr>
              <w:pStyle w:val="21"/>
              <w:ind w:firstLine="480"/>
              <w:rPr>
                <w:rFonts w:ascii="宋体" w:hAnsi="宋体" w:cs="宋体" w:hint="eastAsia"/>
                <w:bCs/>
                <w:sz w:val="24"/>
              </w:rPr>
            </w:pPr>
            <w:r>
              <w:rPr>
                <w:rFonts w:ascii="宋体" w:hAnsi="宋体" w:cs="宋体" w:hint="eastAsia"/>
                <w:bCs/>
                <w:sz w:val="24"/>
              </w:rPr>
              <w:t>应支持插入的视频在编辑器中也可以直接播放，以提升插入视频的用户体验。</w:t>
            </w:r>
          </w:p>
          <w:p w14:paraId="40E261A7" w14:textId="77777777" w:rsidR="00BE276D" w:rsidRDefault="00BE276D" w:rsidP="003857EB">
            <w:pPr>
              <w:pStyle w:val="21"/>
              <w:ind w:firstLine="480"/>
              <w:rPr>
                <w:rFonts w:ascii="宋体" w:hAnsi="宋体" w:cs="宋体" w:hint="eastAsia"/>
                <w:bCs/>
                <w:sz w:val="24"/>
              </w:rPr>
            </w:pPr>
            <w:r>
              <w:rPr>
                <w:rFonts w:ascii="宋体" w:hAnsi="宋体" w:cs="宋体" w:hint="eastAsia"/>
                <w:bCs/>
                <w:sz w:val="24"/>
              </w:rPr>
              <w:t>应支持编辑区页面宽度的设置，以解决编辑器宽度过宽或过窄时，后台编辑时的内容宽度和高度与前台查看的效果有较大差异，无法真正的“所见即所得”的问题。</w:t>
            </w:r>
          </w:p>
          <w:p w14:paraId="47C92021" w14:textId="77777777" w:rsidR="00BE276D" w:rsidRDefault="00BE276D" w:rsidP="003857EB">
            <w:pPr>
              <w:pStyle w:val="21"/>
              <w:ind w:firstLine="480"/>
              <w:rPr>
                <w:rFonts w:ascii="宋体" w:hAnsi="宋体" w:cs="宋体" w:hint="eastAsia"/>
                <w:bCs/>
                <w:sz w:val="24"/>
              </w:rPr>
            </w:pPr>
            <w:r>
              <w:rPr>
                <w:rFonts w:ascii="宋体" w:hAnsi="宋体" w:cs="宋体" w:hint="eastAsia"/>
                <w:bCs/>
                <w:sz w:val="24"/>
              </w:rPr>
              <w:t>应支持选中图片时弹出图片浮动工具栏，浮动工具栏应支持“旋转、裁剪、设置图片尺寸、设置图片链接、设置图片描述、设置图片对齐方式、设置图片样式”等操作。</w:t>
            </w:r>
          </w:p>
          <w:p w14:paraId="09E27160" w14:textId="77777777" w:rsidR="00BE276D" w:rsidRDefault="00BE276D" w:rsidP="003857EB">
            <w:pPr>
              <w:pStyle w:val="21"/>
              <w:ind w:firstLine="480"/>
              <w:rPr>
                <w:rFonts w:ascii="宋体" w:hAnsi="宋体" w:cs="宋体" w:hint="eastAsia"/>
                <w:bCs/>
                <w:sz w:val="24"/>
              </w:rPr>
            </w:pPr>
            <w:r>
              <w:rPr>
                <w:rFonts w:ascii="宋体" w:hAnsi="宋体" w:cs="宋体" w:hint="eastAsia"/>
                <w:bCs/>
                <w:sz w:val="24"/>
              </w:rPr>
              <w:t>应支持选中视频时弹出视频浮动工具栏，浮动工具栏应支持“打开视频源、下载视频、复制视频地址、删除”等操作。</w:t>
            </w:r>
          </w:p>
          <w:p w14:paraId="4F242C1E" w14:textId="77777777" w:rsidR="00BE276D" w:rsidRDefault="00BE276D" w:rsidP="00BE276D">
            <w:pPr>
              <w:pStyle w:val="3"/>
              <w:numPr>
                <w:ilvl w:val="0"/>
                <w:numId w:val="5"/>
              </w:numPr>
              <w:spacing w:line="240" w:lineRule="auto"/>
              <w:rPr>
                <w:rFonts w:ascii="宋体" w:eastAsia="宋体" w:hAnsi="宋体" w:cs="宋体" w:hint="eastAsia"/>
                <w:sz w:val="24"/>
                <w:szCs w:val="24"/>
              </w:rPr>
            </w:pPr>
            <w:bookmarkStart w:id="11" w:name="_Toc1198879341"/>
            <w:r>
              <w:rPr>
                <w:rFonts w:ascii="宋体" w:eastAsia="宋体" w:hAnsi="宋体" w:cs="宋体" w:hint="eastAsia"/>
                <w:color w:val="auto"/>
                <w:sz w:val="24"/>
                <w:szCs w:val="24"/>
              </w:rPr>
              <w:t>文件上传与管理系统</w:t>
            </w:r>
            <w:bookmarkEnd w:id="11"/>
          </w:p>
          <w:p w14:paraId="39BD563D" w14:textId="77777777" w:rsidR="00BE276D" w:rsidRDefault="00BE276D" w:rsidP="003857EB">
            <w:pPr>
              <w:pStyle w:val="a9"/>
              <w:autoSpaceDE w:val="0"/>
              <w:autoSpaceDN w:val="0"/>
              <w:adjustRightInd w:val="0"/>
              <w:rPr>
                <w:rFonts w:ascii="宋体" w:hAnsi="宋体" w:cs="宋体" w:hint="eastAsia"/>
                <w:b/>
                <w:sz w:val="24"/>
              </w:rPr>
            </w:pPr>
            <w:r>
              <w:rPr>
                <w:rFonts w:ascii="宋体" w:eastAsia="宋体" w:hAnsi="宋体" w:cs="宋体" w:hint="eastAsia"/>
                <w:b/>
                <w:sz w:val="24"/>
              </w:rPr>
              <w:t>（1）文件上传</w:t>
            </w:r>
          </w:p>
          <w:p w14:paraId="2FA225BF" w14:textId="77777777" w:rsidR="00BE276D" w:rsidRDefault="00BE276D" w:rsidP="003857EB">
            <w:pPr>
              <w:pStyle w:val="af3"/>
              <w:spacing w:after="0"/>
              <w:ind w:firstLineChars="200" w:firstLine="480"/>
              <w:rPr>
                <w:rFonts w:ascii="宋体" w:hAnsi="宋体" w:cs="宋体" w:hint="eastAsia"/>
                <w:bCs/>
                <w:sz w:val="24"/>
              </w:rPr>
            </w:pPr>
            <w:r>
              <w:rPr>
                <w:rFonts w:ascii="宋体" w:hAnsi="宋体" w:cs="宋体" w:hint="eastAsia"/>
                <w:bCs/>
                <w:sz w:val="24"/>
              </w:rPr>
              <w:t>应支持配置允许上传的文件类型、文件大小限制、文件存放规则、是否添加水印、上传后是否自动压缩、压缩图最大宽度、压缩图最大高度、服务器端压缩时是否保留原图、</w:t>
            </w:r>
            <w:proofErr w:type="gramStart"/>
            <w:r>
              <w:rPr>
                <w:rFonts w:ascii="宋体" w:hAnsi="宋体" w:cs="宋体" w:hint="eastAsia"/>
                <w:bCs/>
                <w:sz w:val="24"/>
              </w:rPr>
              <w:t>上传前是否</w:t>
            </w:r>
            <w:proofErr w:type="gramEnd"/>
            <w:r>
              <w:rPr>
                <w:rFonts w:ascii="宋体" w:hAnsi="宋体" w:cs="宋体" w:hint="eastAsia"/>
                <w:bCs/>
                <w:sz w:val="24"/>
              </w:rPr>
              <w:t>在</w:t>
            </w:r>
            <w:r>
              <w:rPr>
                <w:rFonts w:ascii="宋体" w:hAnsi="宋体" w:cs="宋体" w:hint="eastAsia"/>
                <w:bCs/>
                <w:sz w:val="24"/>
              </w:rPr>
              <w:lastRenderedPageBreak/>
              <w:t>客户端</w:t>
            </w:r>
            <w:proofErr w:type="gramStart"/>
            <w:r>
              <w:rPr>
                <w:rFonts w:ascii="宋体" w:hAnsi="宋体" w:cs="宋体" w:hint="eastAsia"/>
                <w:bCs/>
                <w:sz w:val="24"/>
              </w:rPr>
              <w:t>预压缩等选项</w:t>
            </w:r>
            <w:proofErr w:type="gramEnd"/>
            <w:r>
              <w:rPr>
                <w:rFonts w:ascii="宋体" w:hAnsi="宋体" w:cs="宋体" w:hint="eastAsia"/>
                <w:bCs/>
                <w:sz w:val="24"/>
              </w:rPr>
              <w:t>。</w:t>
            </w:r>
          </w:p>
          <w:p w14:paraId="7A8EE414" w14:textId="77777777" w:rsidR="00BE276D" w:rsidRDefault="00BE276D" w:rsidP="003857EB">
            <w:pPr>
              <w:pStyle w:val="af3"/>
              <w:spacing w:after="0"/>
              <w:ind w:firstLineChars="200" w:firstLine="480"/>
              <w:rPr>
                <w:rFonts w:ascii="宋体" w:hAnsi="宋体" w:cs="宋体" w:hint="eastAsia"/>
                <w:sz w:val="24"/>
                <w:szCs w:val="32"/>
              </w:rPr>
            </w:pPr>
            <w:r>
              <w:rPr>
                <w:rFonts w:ascii="宋体" w:hAnsi="宋体" w:cs="宋体" w:hint="eastAsia"/>
                <w:sz w:val="24"/>
                <w:szCs w:val="32"/>
              </w:rPr>
              <w:t>应支持</w:t>
            </w:r>
            <w:r>
              <w:rPr>
                <w:rFonts w:ascii="宋体" w:hAnsi="宋体" w:cs="宋体"/>
                <w:sz w:val="24"/>
                <w:szCs w:val="32"/>
              </w:rPr>
              <w:t>目录防护，上传的文件扩展名严格限制，黑名单在程序代码中，</w:t>
            </w:r>
            <w:proofErr w:type="gramStart"/>
            <w:r>
              <w:rPr>
                <w:rFonts w:ascii="宋体" w:hAnsi="宋体" w:cs="宋体"/>
                <w:sz w:val="24"/>
                <w:szCs w:val="32"/>
              </w:rPr>
              <w:t>即使超管也</w:t>
            </w:r>
            <w:proofErr w:type="gramEnd"/>
            <w:r>
              <w:rPr>
                <w:rFonts w:ascii="宋体" w:hAnsi="宋体" w:cs="宋体"/>
                <w:sz w:val="24"/>
                <w:szCs w:val="32"/>
              </w:rPr>
              <w:t>无法修改，杜绝上传木马文件。</w:t>
            </w:r>
          </w:p>
          <w:p w14:paraId="56D0CF59" w14:textId="77777777" w:rsidR="00BE276D" w:rsidRDefault="00BE276D" w:rsidP="003857EB">
            <w:pPr>
              <w:pStyle w:val="af3"/>
              <w:spacing w:after="0"/>
              <w:ind w:firstLineChars="200" w:firstLine="480"/>
              <w:rPr>
                <w:rFonts w:ascii="宋体" w:hAnsi="宋体" w:cs="宋体" w:hint="eastAsia"/>
                <w:sz w:val="24"/>
                <w:szCs w:val="32"/>
              </w:rPr>
            </w:pPr>
            <w:r>
              <w:rPr>
                <w:rFonts w:ascii="宋体" w:hAnsi="宋体" w:cs="宋体"/>
                <w:sz w:val="24"/>
                <w:szCs w:val="32"/>
              </w:rPr>
              <w:t>默认配置禁用</w:t>
            </w:r>
            <w:r>
              <w:rPr>
                <w:rFonts w:ascii="宋体" w:hAnsi="宋体" w:cs="宋体" w:hint="eastAsia"/>
                <w:sz w:val="24"/>
                <w:szCs w:val="32"/>
              </w:rPr>
              <w:t>上传文件</w:t>
            </w:r>
            <w:r>
              <w:rPr>
                <w:rFonts w:ascii="宋体" w:hAnsi="宋体" w:cs="宋体"/>
                <w:sz w:val="24"/>
                <w:szCs w:val="32"/>
              </w:rPr>
              <w:t>目录的</w:t>
            </w:r>
            <w:r>
              <w:rPr>
                <w:rFonts w:ascii="宋体" w:hAnsi="宋体" w:cs="宋体" w:hint="eastAsia"/>
                <w:sz w:val="24"/>
                <w:szCs w:val="32"/>
              </w:rPr>
              <w:t>脚本</w:t>
            </w:r>
            <w:r>
              <w:rPr>
                <w:rFonts w:ascii="宋体" w:hAnsi="宋体" w:cs="宋体"/>
                <w:sz w:val="24"/>
                <w:szCs w:val="32"/>
              </w:rPr>
              <w:t>执行权限，</w:t>
            </w:r>
            <w:r>
              <w:rPr>
                <w:rFonts w:ascii="宋体" w:hAnsi="宋体" w:cs="宋体" w:hint="eastAsia"/>
                <w:sz w:val="24"/>
                <w:szCs w:val="32"/>
              </w:rPr>
              <w:t>即使在上传文件目录中</w:t>
            </w:r>
            <w:r>
              <w:rPr>
                <w:rFonts w:ascii="宋体" w:hAnsi="宋体" w:cs="宋体"/>
                <w:sz w:val="24"/>
                <w:szCs w:val="32"/>
              </w:rPr>
              <w:t>上传</w:t>
            </w:r>
            <w:r>
              <w:rPr>
                <w:rFonts w:ascii="宋体" w:hAnsi="宋体" w:cs="宋体" w:hint="eastAsia"/>
                <w:sz w:val="24"/>
                <w:szCs w:val="32"/>
              </w:rPr>
              <w:t>了</w:t>
            </w:r>
            <w:r>
              <w:rPr>
                <w:rFonts w:ascii="宋体" w:hAnsi="宋体" w:cs="宋体"/>
                <w:sz w:val="24"/>
                <w:szCs w:val="32"/>
              </w:rPr>
              <w:t>木马无法执行。</w:t>
            </w:r>
          </w:p>
          <w:p w14:paraId="23AF5B61"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应支持直接通过WEB上</w:t>
            </w:r>
            <w:proofErr w:type="gramStart"/>
            <w:r>
              <w:rPr>
                <w:rFonts w:ascii="宋体" w:eastAsia="宋体" w:hAnsi="宋体" w:cs="宋体" w:hint="eastAsia"/>
                <w:bCs/>
                <w:sz w:val="24"/>
              </w:rPr>
              <w:t>传超过</w:t>
            </w:r>
            <w:proofErr w:type="gramEnd"/>
            <w:r>
              <w:rPr>
                <w:rFonts w:ascii="宋体" w:eastAsia="宋体" w:hAnsi="宋体" w:cs="宋体" w:hint="eastAsia"/>
                <w:bCs/>
                <w:sz w:val="24"/>
              </w:rPr>
              <w:t>1GB的大文件（具体容量可通过系统设置），无需借助FTP等工具，无需客户端浏览器安装专用插件；应支持大文件分片上传和断点续传。</w:t>
            </w:r>
          </w:p>
          <w:p w14:paraId="19516E1C" w14:textId="77777777" w:rsidR="00BE276D" w:rsidRDefault="00BE276D" w:rsidP="003857EB">
            <w:pPr>
              <w:pStyle w:val="21"/>
              <w:ind w:firstLine="480"/>
              <w:rPr>
                <w:rFonts w:ascii="Calibri" w:hAnsi="Calibri"/>
                <w:sz w:val="24"/>
                <w:szCs w:val="21"/>
              </w:rPr>
            </w:pPr>
            <w:r>
              <w:rPr>
                <w:rFonts w:ascii="Calibri" w:hAnsi="Calibri" w:hint="eastAsia"/>
                <w:sz w:val="24"/>
                <w:szCs w:val="21"/>
              </w:rPr>
              <w:t>应支持手机扫码上传功能，手机通过扫描</w:t>
            </w:r>
            <w:proofErr w:type="gramStart"/>
            <w:r>
              <w:rPr>
                <w:rFonts w:ascii="Calibri" w:hAnsi="Calibri" w:hint="eastAsia"/>
                <w:sz w:val="24"/>
                <w:szCs w:val="21"/>
              </w:rPr>
              <w:t>二维码后</w:t>
            </w:r>
            <w:proofErr w:type="gramEnd"/>
            <w:r>
              <w:rPr>
                <w:rFonts w:ascii="Calibri" w:hAnsi="Calibri" w:hint="eastAsia"/>
                <w:sz w:val="24"/>
                <w:szCs w:val="21"/>
              </w:rPr>
              <w:t>就可以将手机中的图片直接上传到网站中，而不需要把手机上的图片导入电脑后再通过电脑上传。应支持</w:t>
            </w:r>
            <w:proofErr w:type="gramStart"/>
            <w:r>
              <w:rPr>
                <w:rFonts w:ascii="Calibri" w:hAnsi="Calibri" w:hint="eastAsia"/>
                <w:sz w:val="24"/>
                <w:szCs w:val="21"/>
              </w:rPr>
              <w:t>上传前预压</w:t>
            </w:r>
            <w:proofErr w:type="gramEnd"/>
            <w:r>
              <w:rPr>
                <w:rFonts w:ascii="Calibri" w:hAnsi="Calibri" w:hint="eastAsia"/>
                <w:sz w:val="24"/>
                <w:szCs w:val="21"/>
              </w:rPr>
              <w:t>缩，上</w:t>
            </w:r>
            <w:proofErr w:type="gramStart"/>
            <w:r>
              <w:rPr>
                <w:rFonts w:ascii="Calibri" w:hAnsi="Calibri" w:hint="eastAsia"/>
                <w:sz w:val="24"/>
                <w:szCs w:val="21"/>
              </w:rPr>
              <w:t>传图片</w:t>
            </w:r>
            <w:proofErr w:type="gramEnd"/>
            <w:r>
              <w:rPr>
                <w:rFonts w:ascii="Calibri" w:hAnsi="Calibri" w:hint="eastAsia"/>
                <w:sz w:val="24"/>
                <w:szCs w:val="21"/>
              </w:rPr>
              <w:t>前，先在</w:t>
            </w:r>
            <w:proofErr w:type="gramStart"/>
            <w:r>
              <w:rPr>
                <w:rFonts w:ascii="Calibri" w:hAnsi="Calibri" w:hint="eastAsia"/>
                <w:sz w:val="24"/>
                <w:szCs w:val="21"/>
              </w:rPr>
              <w:t>本地把</w:t>
            </w:r>
            <w:proofErr w:type="gramEnd"/>
            <w:r>
              <w:rPr>
                <w:rFonts w:ascii="Calibri" w:hAnsi="Calibri" w:hint="eastAsia"/>
                <w:sz w:val="24"/>
                <w:szCs w:val="21"/>
              </w:rPr>
              <w:t>图片压缩成平台要求的尺寸，然后再上传到服务器上，这样对于手机拍照的照片可以有效提升上传速度。</w:t>
            </w:r>
          </w:p>
          <w:p w14:paraId="63F9E1CA" w14:textId="77777777" w:rsidR="00BE276D" w:rsidRDefault="00BE276D" w:rsidP="003857EB">
            <w:pPr>
              <w:pStyle w:val="af3"/>
              <w:spacing w:after="0"/>
              <w:ind w:firstLineChars="200" w:firstLine="480"/>
              <w:rPr>
                <w:rFonts w:ascii="Calibri" w:hAnsi="Calibri"/>
                <w:sz w:val="24"/>
                <w:szCs w:val="21"/>
              </w:rPr>
            </w:pPr>
            <w:r>
              <w:rPr>
                <w:rFonts w:ascii="Calibri" w:hAnsi="Calibri" w:hint="eastAsia"/>
                <w:sz w:val="24"/>
                <w:szCs w:val="21"/>
              </w:rPr>
              <w:t>应支持上传频率限制，可以限制同一用户、同一</w:t>
            </w:r>
            <w:r>
              <w:rPr>
                <w:rFonts w:ascii="Calibri" w:hAnsi="Calibri" w:hint="eastAsia"/>
                <w:sz w:val="24"/>
                <w:szCs w:val="21"/>
              </w:rPr>
              <w:t>IP</w:t>
            </w:r>
            <w:r>
              <w:rPr>
                <w:rFonts w:ascii="Calibri" w:hAnsi="Calibri" w:hint="eastAsia"/>
                <w:sz w:val="24"/>
                <w:szCs w:val="21"/>
              </w:rPr>
              <w:t>在</w:t>
            </w:r>
            <w:r>
              <w:rPr>
                <w:rFonts w:ascii="Calibri" w:hAnsi="Calibri" w:hint="eastAsia"/>
                <w:sz w:val="24"/>
                <w:szCs w:val="21"/>
              </w:rPr>
              <w:t>10</w:t>
            </w:r>
            <w:r>
              <w:rPr>
                <w:rFonts w:ascii="Calibri" w:hAnsi="Calibri" w:hint="eastAsia"/>
                <w:sz w:val="24"/>
                <w:szCs w:val="21"/>
              </w:rPr>
              <w:t>秒内、</w:t>
            </w:r>
            <w:r>
              <w:rPr>
                <w:rFonts w:ascii="Calibri" w:hAnsi="Calibri" w:hint="eastAsia"/>
                <w:sz w:val="24"/>
                <w:szCs w:val="21"/>
              </w:rPr>
              <w:t>24</w:t>
            </w:r>
            <w:r>
              <w:rPr>
                <w:rFonts w:ascii="Calibri" w:hAnsi="Calibri" w:hint="eastAsia"/>
                <w:sz w:val="24"/>
                <w:szCs w:val="21"/>
              </w:rPr>
              <w:t>小时内的文件上</w:t>
            </w:r>
            <w:proofErr w:type="gramStart"/>
            <w:r>
              <w:rPr>
                <w:rFonts w:ascii="Calibri" w:hAnsi="Calibri" w:hint="eastAsia"/>
                <w:sz w:val="24"/>
                <w:szCs w:val="21"/>
              </w:rPr>
              <w:t>传数量</w:t>
            </w:r>
            <w:proofErr w:type="gramEnd"/>
            <w:r>
              <w:rPr>
                <w:rFonts w:ascii="Calibri" w:hAnsi="Calibri" w:hint="eastAsia"/>
                <w:sz w:val="24"/>
                <w:szCs w:val="21"/>
              </w:rPr>
              <w:t>上限。以防止用户恶意上传文件，占用服务器空间。</w:t>
            </w:r>
          </w:p>
          <w:p w14:paraId="0457F660" w14:textId="77777777" w:rsidR="00BE276D" w:rsidRDefault="00BE276D" w:rsidP="003857EB">
            <w:pPr>
              <w:pStyle w:val="af3"/>
              <w:spacing w:after="0"/>
              <w:ind w:firstLineChars="200" w:firstLine="480"/>
              <w:rPr>
                <w:rFonts w:ascii="宋体" w:hAnsi="宋体" w:cs="宋体" w:hint="eastAsia"/>
                <w:sz w:val="24"/>
                <w:szCs w:val="32"/>
              </w:rPr>
            </w:pPr>
            <w:r>
              <w:rPr>
                <w:rFonts w:ascii="Calibri" w:hAnsi="Calibri" w:hint="eastAsia"/>
                <w:sz w:val="24"/>
                <w:szCs w:val="21"/>
              </w:rPr>
              <w:t>应支持验证上传文件的扩展名与真实文件类型是否匹配，当是伪造的文件类型（改了扩展名导致与真实文件类型不对应，比如将</w:t>
            </w:r>
            <w:r>
              <w:rPr>
                <w:rFonts w:ascii="Calibri" w:hAnsi="Calibri" w:hint="eastAsia"/>
                <w:sz w:val="24"/>
                <w:szCs w:val="21"/>
              </w:rPr>
              <w:t>.</w:t>
            </w:r>
            <w:proofErr w:type="spellStart"/>
            <w:r>
              <w:rPr>
                <w:rFonts w:ascii="Calibri" w:hAnsi="Calibri" w:hint="eastAsia"/>
                <w:sz w:val="24"/>
                <w:szCs w:val="21"/>
              </w:rPr>
              <w:t>php</w:t>
            </w:r>
            <w:proofErr w:type="spellEnd"/>
            <w:r>
              <w:rPr>
                <w:rFonts w:ascii="Calibri" w:hAnsi="Calibri" w:hint="eastAsia"/>
                <w:sz w:val="24"/>
                <w:szCs w:val="21"/>
              </w:rPr>
              <w:t>改成</w:t>
            </w:r>
            <w:r>
              <w:rPr>
                <w:rFonts w:ascii="Calibri" w:hAnsi="Calibri" w:hint="eastAsia"/>
                <w:sz w:val="24"/>
                <w:szCs w:val="21"/>
              </w:rPr>
              <w:t>.jpg</w:t>
            </w:r>
            <w:r>
              <w:rPr>
                <w:rFonts w:ascii="Calibri" w:hAnsi="Calibri" w:hint="eastAsia"/>
                <w:sz w:val="24"/>
                <w:szCs w:val="21"/>
              </w:rPr>
              <w:t>）时拒绝上传。</w:t>
            </w:r>
          </w:p>
          <w:p w14:paraId="3D937B3F" w14:textId="77777777" w:rsidR="00BE276D" w:rsidRDefault="00BE276D" w:rsidP="003857EB">
            <w:pPr>
              <w:pStyle w:val="21"/>
              <w:ind w:firstLine="480"/>
              <w:rPr>
                <w:rFonts w:ascii="Calibri" w:hAnsi="Calibri"/>
                <w:sz w:val="24"/>
                <w:szCs w:val="21"/>
              </w:rPr>
            </w:pPr>
          </w:p>
          <w:p w14:paraId="5DEBE678" w14:textId="77777777" w:rsidR="00BE276D" w:rsidRDefault="00BE276D" w:rsidP="003857EB">
            <w:pPr>
              <w:pStyle w:val="a9"/>
              <w:autoSpaceDE w:val="0"/>
              <w:autoSpaceDN w:val="0"/>
              <w:adjustRightInd w:val="0"/>
              <w:rPr>
                <w:rFonts w:ascii="宋体" w:hAnsi="宋体" w:cs="宋体" w:hint="eastAsia"/>
                <w:b/>
                <w:sz w:val="24"/>
              </w:rPr>
            </w:pPr>
            <w:r>
              <w:rPr>
                <w:rFonts w:ascii="宋体" w:eastAsia="宋体" w:hAnsi="宋体" w:cs="宋体" w:hint="eastAsia"/>
                <w:b/>
                <w:sz w:val="24"/>
              </w:rPr>
              <w:t>（2）上传文件管理</w:t>
            </w:r>
          </w:p>
          <w:p w14:paraId="3DF5677B" w14:textId="77777777" w:rsidR="00BE276D" w:rsidRDefault="00BE276D" w:rsidP="003857EB">
            <w:pPr>
              <w:pStyle w:val="21"/>
              <w:ind w:firstLine="480"/>
              <w:rPr>
                <w:rFonts w:ascii="Calibri" w:hAnsi="Calibri"/>
                <w:sz w:val="24"/>
                <w:szCs w:val="21"/>
              </w:rPr>
            </w:pPr>
            <w:r>
              <w:rPr>
                <w:rFonts w:ascii="Calibri" w:hAnsi="Calibri" w:hint="eastAsia"/>
                <w:sz w:val="24"/>
                <w:szCs w:val="21"/>
              </w:rPr>
              <w:t>应支持类似</w:t>
            </w:r>
            <w:r>
              <w:rPr>
                <w:rFonts w:ascii="Calibri" w:hAnsi="Calibri" w:hint="eastAsia"/>
                <w:sz w:val="24"/>
                <w:szCs w:val="21"/>
              </w:rPr>
              <w:t>Windows</w:t>
            </w:r>
            <w:r>
              <w:rPr>
                <w:rFonts w:ascii="Calibri" w:hAnsi="Calibri" w:hint="eastAsia"/>
                <w:sz w:val="24"/>
                <w:szCs w:val="21"/>
              </w:rPr>
              <w:t>资源管理器（文件夹树导航中栏</w:t>
            </w:r>
            <w:r>
              <w:rPr>
                <w:rFonts w:ascii="Calibri" w:hAnsi="Calibri" w:hint="eastAsia"/>
                <w:sz w:val="24"/>
                <w:szCs w:val="21"/>
              </w:rPr>
              <w:t>+</w:t>
            </w:r>
            <w:r>
              <w:rPr>
                <w:rFonts w:ascii="Calibri" w:hAnsi="Calibri" w:hint="eastAsia"/>
                <w:sz w:val="24"/>
                <w:szCs w:val="21"/>
              </w:rPr>
              <w:t>文件列表的右栏）的方式对上传文件进行管理（预览、下载、删除、移动、复制、重命名、搜索等），文件列表应支持</w:t>
            </w:r>
            <w:proofErr w:type="gramStart"/>
            <w:r>
              <w:rPr>
                <w:rFonts w:ascii="Calibri" w:hAnsi="Calibri" w:hint="eastAsia"/>
                <w:sz w:val="24"/>
                <w:szCs w:val="21"/>
              </w:rPr>
              <w:t>缩略图</w:t>
            </w:r>
            <w:proofErr w:type="gramEnd"/>
            <w:r>
              <w:rPr>
                <w:rFonts w:ascii="Calibri" w:hAnsi="Calibri" w:hint="eastAsia"/>
                <w:sz w:val="24"/>
                <w:szCs w:val="21"/>
              </w:rPr>
              <w:t>和列表两种方式，应支持按文件名排序、按修改时间排序。</w:t>
            </w:r>
          </w:p>
          <w:p w14:paraId="0A8FA404" w14:textId="77777777" w:rsidR="00BE276D" w:rsidRDefault="00BE276D" w:rsidP="003857EB">
            <w:pPr>
              <w:pStyle w:val="21"/>
              <w:ind w:firstLine="480"/>
              <w:rPr>
                <w:rFonts w:ascii="Calibri" w:hAnsi="Calibri"/>
                <w:sz w:val="24"/>
                <w:szCs w:val="21"/>
              </w:rPr>
            </w:pPr>
            <w:r>
              <w:rPr>
                <w:rFonts w:ascii="Calibri" w:hAnsi="Calibri" w:hint="eastAsia"/>
                <w:sz w:val="24"/>
                <w:szCs w:val="21"/>
              </w:rPr>
              <w:t>应支持对于视频文件，在所有视频列表中自动截取第一帧画面作为</w:t>
            </w:r>
            <w:proofErr w:type="gramStart"/>
            <w:r>
              <w:rPr>
                <w:rFonts w:ascii="Calibri" w:hAnsi="Calibri" w:hint="eastAsia"/>
                <w:sz w:val="24"/>
                <w:szCs w:val="21"/>
              </w:rPr>
              <w:t>缩略图</w:t>
            </w:r>
            <w:proofErr w:type="gramEnd"/>
            <w:r>
              <w:rPr>
                <w:rFonts w:ascii="Calibri" w:hAnsi="Calibri" w:hint="eastAsia"/>
                <w:sz w:val="24"/>
                <w:szCs w:val="21"/>
              </w:rPr>
              <w:t>显示。</w:t>
            </w:r>
          </w:p>
          <w:p w14:paraId="4393E81F" w14:textId="77777777" w:rsidR="00BE276D" w:rsidRDefault="00BE276D" w:rsidP="003857EB">
            <w:pPr>
              <w:pStyle w:val="21"/>
              <w:ind w:firstLine="480"/>
              <w:rPr>
                <w:rFonts w:ascii="Calibri" w:hAnsi="Calibri"/>
                <w:sz w:val="24"/>
                <w:szCs w:val="21"/>
              </w:rPr>
            </w:pPr>
            <w:r>
              <w:rPr>
                <w:rFonts w:ascii="Calibri" w:hAnsi="Calibri" w:hint="eastAsia"/>
                <w:sz w:val="24"/>
                <w:szCs w:val="21"/>
              </w:rPr>
              <w:t>应支持在上传文件管理列表页中点击图片可以直接查看，点击视频和音频可以直接在线播放。对于图片文件，应支持显示图片尺寸；对于视频文件，应支持显示视频分辨率和时长；对于音频文件，应支持显示比特率和时长。</w:t>
            </w:r>
          </w:p>
          <w:p w14:paraId="1C3CCFB8" w14:textId="77777777" w:rsidR="00BE276D" w:rsidRDefault="00BE276D" w:rsidP="003857EB">
            <w:pPr>
              <w:pStyle w:val="21"/>
              <w:ind w:firstLine="480"/>
              <w:rPr>
                <w:rFonts w:ascii="Calibri" w:hAnsi="Calibri"/>
                <w:sz w:val="24"/>
                <w:szCs w:val="21"/>
              </w:rPr>
            </w:pPr>
            <w:r>
              <w:rPr>
                <w:rFonts w:ascii="Calibri" w:hAnsi="Calibri" w:hint="eastAsia"/>
                <w:sz w:val="24"/>
                <w:szCs w:val="21"/>
              </w:rPr>
              <w:t>应支持定时清理垃圾上传文件功能。定时清理垃圾文件使用快速清理模式。</w:t>
            </w:r>
          </w:p>
          <w:p w14:paraId="63F9933E" w14:textId="77777777" w:rsidR="00BE276D" w:rsidRDefault="00BE276D" w:rsidP="003857EB">
            <w:pPr>
              <w:pStyle w:val="21"/>
              <w:ind w:firstLine="480"/>
              <w:rPr>
                <w:rFonts w:ascii="Calibri" w:hAnsi="Calibri"/>
                <w:sz w:val="24"/>
                <w:szCs w:val="21"/>
              </w:rPr>
            </w:pPr>
            <w:r>
              <w:rPr>
                <w:rFonts w:ascii="Calibri" w:hAnsi="Calibri" w:hint="eastAsia"/>
                <w:sz w:val="24"/>
                <w:szCs w:val="21"/>
              </w:rPr>
              <w:t>应支持回收站文件管理。对于清理到回收站中的垃圾上传文件，支持“还原</w:t>
            </w:r>
            <w:r>
              <w:rPr>
                <w:rFonts w:ascii="Calibri" w:hAnsi="Calibri" w:hint="eastAsia"/>
                <w:sz w:val="24"/>
                <w:szCs w:val="21"/>
              </w:rPr>
              <w:t>/</w:t>
            </w:r>
            <w:r>
              <w:rPr>
                <w:rFonts w:ascii="Calibri" w:hAnsi="Calibri" w:hint="eastAsia"/>
                <w:sz w:val="24"/>
                <w:szCs w:val="21"/>
              </w:rPr>
              <w:t>彻底删除”操作以及相应的批量操作。应支持清空回收站</w:t>
            </w:r>
            <w:r>
              <w:rPr>
                <w:rFonts w:ascii="Calibri" w:hAnsi="Calibri" w:hint="eastAsia"/>
                <w:sz w:val="24"/>
                <w:szCs w:val="21"/>
              </w:rPr>
              <w:t>/</w:t>
            </w:r>
            <w:r>
              <w:rPr>
                <w:rFonts w:ascii="Calibri" w:hAnsi="Calibri" w:hint="eastAsia"/>
                <w:sz w:val="24"/>
                <w:szCs w:val="21"/>
              </w:rPr>
              <w:t>全部还原操作。</w:t>
            </w:r>
          </w:p>
          <w:p w14:paraId="7892A3B6" w14:textId="77777777" w:rsidR="00BE276D" w:rsidRDefault="00BE276D" w:rsidP="003857EB">
            <w:pPr>
              <w:pStyle w:val="21"/>
              <w:ind w:firstLine="480"/>
              <w:rPr>
                <w:rFonts w:ascii="Calibri" w:hAnsi="Calibri"/>
                <w:sz w:val="24"/>
                <w:szCs w:val="21"/>
              </w:rPr>
            </w:pPr>
            <w:r>
              <w:rPr>
                <w:rFonts w:ascii="Calibri" w:hAnsi="Calibri" w:hint="eastAsia"/>
                <w:sz w:val="24"/>
                <w:szCs w:val="21"/>
              </w:rPr>
              <w:t>应支持将文章</w:t>
            </w:r>
            <w:r>
              <w:rPr>
                <w:rFonts w:ascii="Calibri" w:hAnsi="Calibri" w:hint="eastAsia"/>
                <w:sz w:val="24"/>
                <w:szCs w:val="21"/>
              </w:rPr>
              <w:t>/</w:t>
            </w:r>
            <w:r>
              <w:rPr>
                <w:rFonts w:ascii="Calibri" w:hAnsi="Calibri" w:hint="eastAsia"/>
                <w:sz w:val="24"/>
                <w:szCs w:val="21"/>
              </w:rPr>
              <w:t>图片</w:t>
            </w:r>
            <w:r>
              <w:rPr>
                <w:rFonts w:ascii="Calibri" w:hAnsi="Calibri" w:hint="eastAsia"/>
                <w:sz w:val="24"/>
                <w:szCs w:val="21"/>
              </w:rPr>
              <w:t>/</w:t>
            </w:r>
            <w:r>
              <w:rPr>
                <w:rFonts w:ascii="Calibri" w:hAnsi="Calibri" w:hint="eastAsia"/>
                <w:sz w:val="24"/>
                <w:szCs w:val="21"/>
              </w:rPr>
              <w:t>视频从发布状态改成</w:t>
            </w:r>
            <w:proofErr w:type="gramStart"/>
            <w:r>
              <w:rPr>
                <w:rFonts w:ascii="Calibri" w:hAnsi="Calibri" w:hint="eastAsia"/>
                <w:sz w:val="24"/>
                <w:szCs w:val="21"/>
              </w:rPr>
              <w:t>非发布</w:t>
            </w:r>
            <w:proofErr w:type="gramEnd"/>
            <w:r>
              <w:rPr>
                <w:rFonts w:ascii="Calibri" w:hAnsi="Calibri" w:hint="eastAsia"/>
                <w:sz w:val="24"/>
                <w:szCs w:val="21"/>
              </w:rPr>
              <w:t>状态（</w:t>
            </w:r>
            <w:proofErr w:type="gramStart"/>
            <w:r>
              <w:rPr>
                <w:rFonts w:ascii="Calibri" w:hAnsi="Calibri" w:hint="eastAsia"/>
                <w:sz w:val="24"/>
                <w:szCs w:val="21"/>
              </w:rPr>
              <w:t>含取消</w:t>
            </w:r>
            <w:proofErr w:type="gramEnd"/>
            <w:r>
              <w:rPr>
                <w:rFonts w:ascii="Calibri" w:hAnsi="Calibri" w:hint="eastAsia"/>
                <w:sz w:val="24"/>
                <w:szCs w:val="21"/>
              </w:rPr>
              <w:t>发布、取消审核、删除等操作）时自动将相关附件改名，以免原来的附件仍可以继续访问到，还要同步修改其他也调用了这个附件的文章（其实不仅仅是文章，任一内容模型都有可能，其他功能模块也都有可能调用了，比如从文章推送到微信，便民咨询从知识库中调用等使用场景）的内容（不仅仅是内容，很多字段都有可能调用，比如封面图片）中的文件名。</w:t>
            </w:r>
          </w:p>
          <w:p w14:paraId="2C9F766D" w14:textId="77777777" w:rsidR="00BE276D" w:rsidRDefault="00BE276D" w:rsidP="003857EB">
            <w:pPr>
              <w:pStyle w:val="21"/>
              <w:ind w:firstLineChars="0" w:firstLine="0"/>
              <w:rPr>
                <w:rFonts w:ascii="Calibri" w:hAnsi="Calibri"/>
                <w:b/>
                <w:bCs/>
                <w:sz w:val="24"/>
                <w:szCs w:val="21"/>
              </w:rPr>
            </w:pPr>
            <w:r>
              <w:rPr>
                <w:rFonts w:ascii="Calibri" w:hAnsi="Calibri" w:hint="eastAsia"/>
                <w:b/>
                <w:bCs/>
                <w:sz w:val="24"/>
                <w:szCs w:val="21"/>
              </w:rPr>
              <w:t>（</w:t>
            </w:r>
            <w:r>
              <w:rPr>
                <w:rFonts w:ascii="Calibri" w:hAnsi="Calibri" w:hint="eastAsia"/>
                <w:b/>
                <w:bCs/>
                <w:sz w:val="24"/>
                <w:szCs w:val="21"/>
              </w:rPr>
              <w:t>3</w:t>
            </w:r>
            <w:r>
              <w:rPr>
                <w:rFonts w:ascii="Calibri" w:hAnsi="Calibri" w:hint="eastAsia"/>
                <w:b/>
                <w:bCs/>
                <w:sz w:val="24"/>
                <w:szCs w:val="21"/>
              </w:rPr>
              <w:t>）上传文件的重复使用</w:t>
            </w:r>
          </w:p>
          <w:p w14:paraId="7C8F106E" w14:textId="77777777" w:rsidR="00BE276D" w:rsidRDefault="00BE276D" w:rsidP="003857EB">
            <w:pPr>
              <w:pStyle w:val="21"/>
              <w:ind w:firstLine="480"/>
              <w:rPr>
                <w:rFonts w:ascii="Calibri" w:hAnsi="Calibri"/>
                <w:sz w:val="24"/>
                <w:szCs w:val="21"/>
              </w:rPr>
            </w:pPr>
            <w:r>
              <w:rPr>
                <w:rFonts w:ascii="Calibri" w:hAnsi="Calibri" w:hint="eastAsia"/>
                <w:sz w:val="24"/>
                <w:szCs w:val="21"/>
              </w:rPr>
              <w:t>在“在线编辑器”中插入图片、视频、音频，提供“从上传文件中选择”选项卡，可以搜索和使用以前上传的文件，选择前可以查看图片、播放视频和音频。</w:t>
            </w:r>
          </w:p>
          <w:p w14:paraId="17764E30" w14:textId="77777777" w:rsidR="00BE276D" w:rsidRDefault="00BE276D" w:rsidP="00BE276D">
            <w:pPr>
              <w:pStyle w:val="3"/>
              <w:numPr>
                <w:ilvl w:val="0"/>
                <w:numId w:val="5"/>
              </w:numPr>
              <w:spacing w:line="240" w:lineRule="auto"/>
              <w:rPr>
                <w:rFonts w:ascii="宋体" w:eastAsia="宋体" w:hAnsi="宋体" w:cs="宋体" w:hint="eastAsia"/>
                <w:sz w:val="24"/>
                <w:szCs w:val="24"/>
              </w:rPr>
            </w:pPr>
            <w:bookmarkStart w:id="12" w:name="_Toc1873508033"/>
            <w:bookmarkStart w:id="13" w:name="_Toc456952031"/>
            <w:r>
              <w:rPr>
                <w:rFonts w:ascii="宋体" w:eastAsia="宋体" w:hAnsi="宋体" w:cs="宋体" w:hint="eastAsia"/>
                <w:color w:val="auto"/>
                <w:sz w:val="24"/>
                <w:szCs w:val="24"/>
              </w:rPr>
              <w:t>移动设备自动</w:t>
            </w:r>
            <w:proofErr w:type="gramStart"/>
            <w:r>
              <w:rPr>
                <w:rFonts w:ascii="宋体" w:eastAsia="宋体" w:hAnsi="宋体" w:cs="宋体" w:hint="eastAsia"/>
                <w:color w:val="auto"/>
                <w:sz w:val="24"/>
                <w:szCs w:val="24"/>
              </w:rPr>
              <w:t>适</w:t>
            </w:r>
            <w:proofErr w:type="gramEnd"/>
            <w:r>
              <w:rPr>
                <w:rFonts w:ascii="宋体" w:eastAsia="宋体" w:hAnsi="宋体" w:cs="宋体" w:hint="eastAsia"/>
                <w:color w:val="auto"/>
                <w:sz w:val="24"/>
                <w:szCs w:val="24"/>
              </w:rPr>
              <w:t>配系统</w:t>
            </w:r>
            <w:bookmarkEnd w:id="12"/>
            <w:bookmarkEnd w:id="13"/>
          </w:p>
          <w:p w14:paraId="30A25597"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主站和子站都同一域名、同一后台、同一数据库、同一套系统的基础上，不同设备（PC/手机/平板）来访问网站前台时，网站都会针对此类设备显示与之最相适应和专为此类设备的用户使用习惯优化的前台界面，从而在不同设备访问时都能提供最佳用户体验。</w:t>
            </w:r>
          </w:p>
          <w:p w14:paraId="5EBA46A3"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网站管理平台的后台应支持手机等移动设备访问并为移动设备优化的用户界面和功能设计，以方便用手机等移动设备对网站进行管理。后台</w:t>
            </w:r>
            <w:proofErr w:type="gramStart"/>
            <w:r>
              <w:rPr>
                <w:rFonts w:ascii="宋体" w:eastAsia="宋体" w:hAnsi="宋体" w:cs="宋体" w:hint="eastAsia"/>
                <w:bCs/>
                <w:sz w:val="24"/>
              </w:rPr>
              <w:t>手机版</w:t>
            </w:r>
            <w:proofErr w:type="gramEnd"/>
            <w:r>
              <w:rPr>
                <w:rFonts w:ascii="宋体" w:eastAsia="宋体" w:hAnsi="宋体" w:cs="宋体" w:hint="eastAsia"/>
                <w:bCs/>
                <w:sz w:val="24"/>
              </w:rPr>
              <w:t>的功能为PC</w:t>
            </w:r>
            <w:proofErr w:type="gramStart"/>
            <w:r>
              <w:rPr>
                <w:rFonts w:ascii="宋体" w:eastAsia="宋体" w:hAnsi="宋体" w:cs="宋体" w:hint="eastAsia"/>
                <w:bCs/>
                <w:sz w:val="24"/>
              </w:rPr>
              <w:t>版功能</w:t>
            </w:r>
            <w:proofErr w:type="gramEnd"/>
            <w:r>
              <w:rPr>
                <w:rFonts w:ascii="宋体" w:eastAsia="宋体" w:hAnsi="宋体" w:cs="宋体" w:hint="eastAsia"/>
                <w:bCs/>
                <w:sz w:val="24"/>
              </w:rPr>
              <w:t>的子</w:t>
            </w:r>
            <w:r>
              <w:rPr>
                <w:rFonts w:ascii="宋体" w:eastAsia="宋体" w:hAnsi="宋体" w:cs="宋体" w:hint="eastAsia"/>
                <w:bCs/>
                <w:sz w:val="24"/>
              </w:rPr>
              <w:lastRenderedPageBreak/>
              <w:t>集，但至少应该提供内容管理的文章添加、修改、审核/取消审核、删除、发布/取消发布等功能。</w:t>
            </w:r>
          </w:p>
          <w:p w14:paraId="2B34D1AE"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网站前台页面和后台页面都应支持手机访问时强制切换到PC版。后台页面在手机访问并强制切换为PC版时，应隐藏一些不常用的控件，从而保证功能基本可用，且无需放大缩小页面。</w:t>
            </w:r>
          </w:p>
          <w:p w14:paraId="245CBA5B" w14:textId="77777777" w:rsidR="00BE276D" w:rsidRDefault="00BE276D" w:rsidP="00BE276D">
            <w:pPr>
              <w:pStyle w:val="3"/>
              <w:numPr>
                <w:ilvl w:val="0"/>
                <w:numId w:val="5"/>
              </w:numPr>
              <w:spacing w:line="240" w:lineRule="auto"/>
              <w:rPr>
                <w:rFonts w:ascii="宋体" w:eastAsia="宋体" w:hAnsi="宋体" w:cs="宋体" w:hint="eastAsia"/>
                <w:sz w:val="24"/>
                <w:szCs w:val="24"/>
              </w:rPr>
            </w:pPr>
            <w:bookmarkStart w:id="14" w:name="_Toc1644278317"/>
            <w:r>
              <w:rPr>
                <w:rFonts w:ascii="宋体" w:eastAsia="宋体" w:hAnsi="宋体" w:cs="宋体" w:hint="eastAsia"/>
                <w:color w:val="auto"/>
                <w:sz w:val="24"/>
                <w:szCs w:val="24"/>
              </w:rPr>
              <w:t>站点管理系统</w:t>
            </w:r>
            <w:bookmarkEnd w:id="14"/>
          </w:p>
          <w:p w14:paraId="14660D1A"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网站平台的管理功能应该与各站点的管理功能</w:t>
            </w:r>
            <w:r>
              <w:rPr>
                <w:rFonts w:ascii="宋体" w:eastAsia="宋体" w:hAnsi="宋体" w:cs="宋体" w:hint="eastAsia"/>
                <w:sz w:val="24"/>
              </w:rPr>
              <w:t>应</w:t>
            </w:r>
            <w:r>
              <w:rPr>
                <w:rFonts w:ascii="宋体" w:eastAsia="宋体" w:hAnsi="宋体" w:cs="宋体" w:hint="eastAsia"/>
                <w:bCs/>
                <w:sz w:val="24"/>
              </w:rPr>
              <w:t>分开。网站平台</w:t>
            </w:r>
            <w:r>
              <w:rPr>
                <w:rFonts w:ascii="宋体" w:eastAsia="宋体" w:hAnsi="宋体" w:cs="宋体" w:hint="eastAsia"/>
                <w:sz w:val="24"/>
              </w:rPr>
              <w:t>应</w:t>
            </w:r>
            <w:r>
              <w:rPr>
                <w:rFonts w:ascii="宋体" w:eastAsia="宋体" w:hAnsi="宋体" w:cs="宋体" w:hint="eastAsia"/>
                <w:bCs/>
                <w:sz w:val="24"/>
              </w:rPr>
              <w:t>负责整个站点开设、关闭等，负责站点共用的功能模块的全局参数配置，负责站点的数据统计等；站点的管理则只负责与自己相关的功能模块及参数配置，在站点的后台，应该将所有与这个站点的相关功能模块（如内容管理、</w:t>
            </w:r>
            <w:proofErr w:type="gramStart"/>
            <w:r>
              <w:rPr>
                <w:rFonts w:ascii="宋体" w:eastAsia="宋体" w:hAnsi="宋体" w:cs="宋体" w:hint="eastAsia"/>
                <w:bCs/>
                <w:sz w:val="24"/>
              </w:rPr>
              <w:t>医</w:t>
            </w:r>
            <w:proofErr w:type="gramEnd"/>
            <w:r>
              <w:rPr>
                <w:rFonts w:ascii="宋体" w:eastAsia="宋体" w:hAnsi="宋体" w:cs="宋体" w:hint="eastAsia"/>
                <w:bCs/>
                <w:sz w:val="24"/>
              </w:rPr>
              <w:t>患问答等）整合在一起。平台超级管理员</w:t>
            </w:r>
            <w:r>
              <w:rPr>
                <w:rFonts w:ascii="宋体" w:eastAsia="宋体" w:hAnsi="宋体" w:cs="宋体" w:hint="eastAsia"/>
                <w:sz w:val="24"/>
              </w:rPr>
              <w:t>应</w:t>
            </w:r>
            <w:r>
              <w:rPr>
                <w:rFonts w:ascii="宋体" w:eastAsia="宋体" w:hAnsi="宋体" w:cs="宋体" w:hint="eastAsia"/>
                <w:bCs/>
                <w:sz w:val="24"/>
              </w:rPr>
              <w:t>可一键在平台管理和站点的后台管理中切换。</w:t>
            </w:r>
          </w:p>
          <w:p w14:paraId="2A116255"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每个站点应同时应支持三种前台的访问方式：主站域名的二级域名、主站的子目录、独立的一级域名，以便可以根据情况灵活选择。在站点管理中添加一个站点后，不需要再配置IIS，马上就可以通过二级域名或独立域名访问这个站点；关闭（禁用）指定的子站点，此子站的前后台都会转向到主站。</w:t>
            </w:r>
          </w:p>
          <w:p w14:paraId="77F62015" w14:textId="77777777" w:rsidR="00BE276D" w:rsidRDefault="00BE276D" w:rsidP="003857EB">
            <w:pPr>
              <w:pStyle w:val="a9"/>
              <w:autoSpaceDE w:val="0"/>
              <w:autoSpaceDN w:val="0"/>
              <w:adjustRightInd w:val="0"/>
              <w:ind w:firstLine="480"/>
              <w:rPr>
                <w:rFonts w:ascii="宋体" w:hAnsi="宋体" w:cs="宋体" w:hint="eastAsia"/>
                <w:sz w:val="24"/>
              </w:rPr>
            </w:pPr>
            <w:r>
              <w:rPr>
                <w:rFonts w:ascii="宋体" w:eastAsia="宋体" w:hAnsi="宋体" w:cs="宋体" w:hint="eastAsia"/>
                <w:sz w:val="24"/>
              </w:rPr>
              <w:t>创建站点时应支持“克隆现有站点模板、从平台模板方案库中导入、从云模板库中下载并导入、上传本地模板方案并导入”等多种模板导入方式，以可以快速的创建站点并导入模板和演示数据。</w:t>
            </w:r>
          </w:p>
          <w:p w14:paraId="3839B13A"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系统应提供站点功能集管理，可以预先定义好站点功能集，然后将站点功能集与站点进行绑定，这样在各站点的管理中就只会出现希望管理和使用的功能模块。</w:t>
            </w:r>
          </w:p>
          <w:p w14:paraId="1850D19E" w14:textId="77777777" w:rsidR="00BE276D" w:rsidRDefault="00BE276D" w:rsidP="003857EB">
            <w:pPr>
              <w:autoSpaceDE w:val="0"/>
              <w:autoSpaceDN w:val="0"/>
              <w:adjustRightInd w:val="0"/>
              <w:ind w:firstLineChars="200" w:firstLine="480"/>
              <w:rPr>
                <w:rFonts w:ascii="宋体" w:hAnsi="宋体" w:cs="宋体" w:hint="eastAsia"/>
                <w:sz w:val="24"/>
              </w:rPr>
            </w:pPr>
            <w:r>
              <w:rPr>
                <w:rFonts w:ascii="宋体" w:eastAsia="宋体" w:hAnsi="宋体" w:cs="宋体" w:hint="eastAsia"/>
                <w:sz w:val="24"/>
              </w:rPr>
              <w:t>应支持通过克隆某个站点节点功能快速搭建专题子站，可一步到位克隆节点及模板信息。节点克隆时可选择清空目标节点中的模板设置或者复制源站点的模板和资源文件至目标站点。</w:t>
            </w:r>
          </w:p>
          <w:p w14:paraId="6F86622D" w14:textId="77777777" w:rsidR="00BE276D" w:rsidRDefault="00BE276D" w:rsidP="003857EB">
            <w:pPr>
              <w:autoSpaceDE w:val="0"/>
              <w:autoSpaceDN w:val="0"/>
              <w:adjustRightInd w:val="0"/>
              <w:ind w:firstLineChars="200" w:firstLine="480"/>
              <w:rPr>
                <w:rFonts w:ascii="宋体" w:hAnsi="宋体" w:cs="宋体" w:hint="eastAsia"/>
                <w:bCs/>
                <w:sz w:val="24"/>
              </w:rPr>
            </w:pPr>
            <w:r>
              <w:rPr>
                <w:rFonts w:ascii="宋体" w:eastAsia="宋体" w:hAnsi="宋体" w:cs="宋体" w:hint="eastAsia"/>
                <w:bCs/>
                <w:sz w:val="24"/>
              </w:rPr>
              <w:t>系统应支持站点扩展字段，当系统内置字段不能满足需求时，可以通过扩展字段管理来添加、修改、删除字段，可以对扩展字段进行排序。站点扩展字段应支持单选 、多选、单行文本、多行文本、日期、日期时间、时间、浮点值、整数、手机号码、电话号码、电子邮件、身份证、生日、颜色、IP地址、QQ号码、地址位置、图片地址、网页地址、视频路径、邮政编码、逻辑型、金额、</w:t>
            </w:r>
            <w:proofErr w:type="gramStart"/>
            <w:r>
              <w:rPr>
                <w:rFonts w:ascii="宋体" w:eastAsia="宋体" w:hAnsi="宋体" w:cs="宋体" w:hint="eastAsia"/>
                <w:bCs/>
                <w:sz w:val="24"/>
              </w:rPr>
              <w:t>单文件</w:t>
            </w:r>
            <w:proofErr w:type="gramEnd"/>
            <w:r>
              <w:rPr>
                <w:rFonts w:ascii="宋体" w:eastAsia="宋体" w:hAnsi="宋体" w:cs="宋体" w:hint="eastAsia"/>
                <w:bCs/>
                <w:sz w:val="24"/>
              </w:rPr>
              <w:t>上传、单图片上传、附件上传、车牌号码</w:t>
            </w:r>
            <w:r>
              <w:rPr>
                <w:rFonts w:ascii="宋体" w:eastAsia="宋体" w:hAnsi="宋体" w:cs="宋体" w:hint="eastAsia"/>
                <w:sz w:val="24"/>
              </w:rPr>
              <w:t>、行政区划</w:t>
            </w:r>
            <w:r>
              <w:rPr>
                <w:rFonts w:ascii="宋体" w:eastAsia="宋体" w:hAnsi="宋体" w:cs="宋体" w:hint="eastAsia"/>
                <w:bCs/>
                <w:sz w:val="24"/>
              </w:rPr>
              <w:t>等类型。</w:t>
            </w:r>
          </w:p>
          <w:p w14:paraId="11715901" w14:textId="77777777" w:rsidR="00BE276D" w:rsidRDefault="00BE276D" w:rsidP="003857EB">
            <w:pPr>
              <w:autoSpaceDE w:val="0"/>
              <w:autoSpaceDN w:val="0"/>
              <w:adjustRightInd w:val="0"/>
              <w:ind w:firstLineChars="200" w:firstLine="480"/>
              <w:rPr>
                <w:rFonts w:hint="eastAsia"/>
              </w:rPr>
            </w:pPr>
            <w:r>
              <w:rPr>
                <w:rFonts w:ascii="宋体" w:eastAsia="宋体" w:hAnsi="宋体" w:cs="宋体" w:hint="eastAsia"/>
                <w:bCs/>
                <w:sz w:val="24"/>
              </w:rPr>
              <w:t>系统应支持站点初始化功能。</w:t>
            </w:r>
            <w:proofErr w:type="gramStart"/>
            <w:r>
              <w:rPr>
                <w:rFonts w:ascii="宋体" w:eastAsia="宋体" w:hAnsi="宋体" w:cs="宋体" w:hint="eastAsia"/>
                <w:bCs/>
                <w:sz w:val="24"/>
              </w:rPr>
              <w:t>站点超管可以</w:t>
            </w:r>
            <w:proofErr w:type="gramEnd"/>
            <w:r>
              <w:rPr>
                <w:rFonts w:ascii="宋体" w:eastAsia="宋体" w:hAnsi="宋体" w:cs="宋体" w:hint="eastAsia"/>
                <w:bCs/>
                <w:sz w:val="24"/>
              </w:rPr>
              <w:t>申请对站点进行初始化，经</w:t>
            </w:r>
            <w:proofErr w:type="gramStart"/>
            <w:r>
              <w:rPr>
                <w:rFonts w:ascii="宋体" w:eastAsia="宋体" w:hAnsi="宋体" w:cs="宋体" w:hint="eastAsia"/>
                <w:bCs/>
                <w:sz w:val="24"/>
              </w:rPr>
              <w:t>平台超管</w:t>
            </w:r>
            <w:proofErr w:type="gramEnd"/>
            <w:r>
              <w:rPr>
                <w:rFonts w:ascii="宋体" w:eastAsia="宋体" w:hAnsi="宋体" w:cs="宋体" w:hint="eastAsia"/>
                <w:bCs/>
                <w:sz w:val="24"/>
              </w:rPr>
              <w:t>审批同意后，站点的相关数据会全部清除，相关选项会恢复默认值。</w:t>
            </w:r>
          </w:p>
          <w:p w14:paraId="44702A32" w14:textId="77777777" w:rsidR="00BE276D" w:rsidRDefault="00BE276D" w:rsidP="00BE276D">
            <w:pPr>
              <w:pStyle w:val="3"/>
              <w:numPr>
                <w:ilvl w:val="0"/>
                <w:numId w:val="5"/>
              </w:numPr>
              <w:spacing w:line="240" w:lineRule="auto"/>
              <w:rPr>
                <w:rFonts w:ascii="宋体" w:eastAsia="宋体" w:hAnsi="宋体" w:cs="宋体" w:hint="eastAsia"/>
                <w:sz w:val="24"/>
                <w:szCs w:val="24"/>
              </w:rPr>
            </w:pPr>
            <w:bookmarkStart w:id="15" w:name="_Toc1566104223"/>
            <w:bookmarkStart w:id="16" w:name="_Toc456952002"/>
            <w:bookmarkStart w:id="17" w:name="_Toc456952006"/>
            <w:bookmarkStart w:id="18" w:name="_Toc456951996"/>
            <w:r>
              <w:rPr>
                <w:rFonts w:ascii="宋体" w:eastAsia="宋体" w:hAnsi="宋体" w:cs="宋体" w:hint="eastAsia"/>
                <w:color w:val="auto"/>
                <w:sz w:val="24"/>
                <w:szCs w:val="24"/>
              </w:rPr>
              <w:t>数据缓存系统</w:t>
            </w:r>
            <w:bookmarkEnd w:id="15"/>
          </w:p>
          <w:p w14:paraId="1E0F87CC"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针对各种配置信息、频繁读取的数据（如站点数据、节点数据、管理员角色、角色权限、用户组等）进行缓存，并可以在</w:t>
            </w:r>
            <w:proofErr w:type="gramStart"/>
            <w:r>
              <w:rPr>
                <w:rFonts w:ascii="宋体" w:eastAsia="宋体" w:hAnsi="宋体" w:cs="宋体" w:hint="eastAsia"/>
                <w:bCs/>
                <w:sz w:val="24"/>
              </w:rPr>
              <w:t>源数据</w:t>
            </w:r>
            <w:proofErr w:type="gramEnd"/>
            <w:r>
              <w:rPr>
                <w:rFonts w:ascii="宋体" w:eastAsia="宋体" w:hAnsi="宋体" w:cs="宋体" w:hint="eastAsia"/>
                <w:bCs/>
                <w:sz w:val="24"/>
              </w:rPr>
              <w:t>发生变化时自动更新缓存。</w:t>
            </w:r>
          </w:p>
          <w:p w14:paraId="54D96976"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应支持对需要频繁更新的数据（比如点击数）使用数据缓存，优先读取和操作缓存，系统再定时批量写入数据库，以减少在高并发时的数据库写入压力。</w:t>
            </w:r>
          </w:p>
          <w:p w14:paraId="33AFB13B"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应支持对</w:t>
            </w:r>
            <w:proofErr w:type="spellStart"/>
            <w:r>
              <w:rPr>
                <w:rFonts w:ascii="宋体" w:eastAsia="宋体" w:hAnsi="宋体" w:cs="宋体" w:hint="eastAsia"/>
                <w:bCs/>
                <w:sz w:val="24"/>
              </w:rPr>
              <w:t>WebAPI</w:t>
            </w:r>
            <w:proofErr w:type="spellEnd"/>
            <w:r>
              <w:rPr>
                <w:rFonts w:ascii="宋体" w:eastAsia="宋体" w:hAnsi="宋体" w:cs="宋体" w:hint="eastAsia"/>
                <w:bCs/>
                <w:sz w:val="24"/>
              </w:rPr>
              <w:t>的接口数据进行缓存，并针对不同缓存对象设置不同的缓存过期时间。</w:t>
            </w:r>
          </w:p>
          <w:p w14:paraId="762EE458"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lastRenderedPageBreak/>
              <w:t>应支持分布式部署时，通过消息队列让所有服务器同步数据缓存。</w:t>
            </w:r>
          </w:p>
          <w:p w14:paraId="7FFB01D8"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应支持查看、删除、批量删除、清空缓存，应支持按缓存键搜索缓存，应支持查看缓存的数据。</w:t>
            </w:r>
          </w:p>
          <w:p w14:paraId="5B82C1AA" w14:textId="77777777" w:rsidR="00BE276D" w:rsidRDefault="00BE276D" w:rsidP="00BE276D">
            <w:pPr>
              <w:pStyle w:val="3"/>
              <w:numPr>
                <w:ilvl w:val="0"/>
                <w:numId w:val="5"/>
              </w:numPr>
              <w:spacing w:line="240" w:lineRule="auto"/>
              <w:rPr>
                <w:rFonts w:ascii="宋体" w:eastAsia="宋体" w:hAnsi="宋体" w:cs="宋体" w:hint="eastAsia"/>
                <w:sz w:val="24"/>
                <w:szCs w:val="24"/>
              </w:rPr>
            </w:pPr>
            <w:bookmarkStart w:id="19" w:name="_Toc1954098329"/>
            <w:r>
              <w:rPr>
                <w:rFonts w:ascii="宋体" w:eastAsia="宋体" w:hAnsi="宋体" w:cs="宋体" w:hint="eastAsia"/>
                <w:color w:val="auto"/>
                <w:sz w:val="24"/>
                <w:szCs w:val="24"/>
              </w:rPr>
              <w:t>页面输出缓存系统</w:t>
            </w:r>
            <w:bookmarkEnd w:id="16"/>
            <w:bookmarkEnd w:id="19"/>
          </w:p>
          <w:p w14:paraId="424C7CE3"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对于前台页面，系统在处理第一次请求时将页面HTML缓存到文件中，以后再处理请求时，直接从缓存文件中读取内容并返回给客户端，从而可以获得与静态HTML文件相近的性能和负载能力。</w:t>
            </w:r>
          </w:p>
          <w:p w14:paraId="0B5FDA0C"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应支持针对不同页面配置不同的缓存策略和缓存失效策略。</w:t>
            </w:r>
          </w:p>
          <w:p w14:paraId="773CC012"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应支持对缓存穿透、缓存雪崩、缓存击穿等情况进行防护。</w:t>
            </w:r>
          </w:p>
          <w:p w14:paraId="70A157D7"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应支持对各种可能的缓存攻击行为进行防护，比如穷举不存在的页面。</w:t>
            </w:r>
          </w:p>
          <w:p w14:paraId="78B3C31F"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应支持手工清理站点首页缓存、清理所有节点缓存、清理所有内容缓存、清理全站页面缓存、清理</w:t>
            </w:r>
            <w:proofErr w:type="gramStart"/>
            <w:r>
              <w:rPr>
                <w:rFonts w:ascii="宋体" w:eastAsia="宋体" w:hAnsi="宋体" w:cs="宋体" w:hint="eastAsia"/>
                <w:bCs/>
                <w:sz w:val="24"/>
              </w:rPr>
              <w:t>未发布</w:t>
            </w:r>
            <w:proofErr w:type="gramEnd"/>
            <w:r>
              <w:rPr>
                <w:rFonts w:ascii="宋体" w:eastAsia="宋体" w:hAnsi="宋体" w:cs="宋体" w:hint="eastAsia"/>
                <w:bCs/>
                <w:sz w:val="24"/>
              </w:rPr>
              <w:t>内容的页面缓存。</w:t>
            </w:r>
          </w:p>
          <w:p w14:paraId="23516B62"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应支持按需清理缓存文件，即在添加、修改、删除、审核通过、取消审核、发布、取消发布、移动等各种操作时自动清理相应页面的缓存文件（</w:t>
            </w:r>
            <w:proofErr w:type="gramStart"/>
            <w:r>
              <w:rPr>
                <w:rFonts w:ascii="宋体" w:eastAsia="宋体" w:hAnsi="宋体" w:cs="宋体" w:hint="eastAsia"/>
                <w:bCs/>
                <w:sz w:val="24"/>
              </w:rPr>
              <w:t>含内容页</w:t>
            </w:r>
            <w:proofErr w:type="gramEnd"/>
            <w:r>
              <w:rPr>
                <w:rFonts w:ascii="宋体" w:eastAsia="宋体" w:hAnsi="宋体" w:cs="宋体" w:hint="eastAsia"/>
                <w:bCs/>
                <w:sz w:val="24"/>
              </w:rPr>
              <w:t>、列表页、站点首页等）。</w:t>
            </w:r>
          </w:p>
          <w:p w14:paraId="05915078"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应支持在后台查看更新缓存任务以及任务进度。</w:t>
            </w:r>
          </w:p>
          <w:p w14:paraId="32C8B21C"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应支持分布式部署时，通过消息队列让所有服务同步清理页面输出缓存。</w:t>
            </w:r>
          </w:p>
          <w:p w14:paraId="58659D95"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应支持关闭、开启页面输出缓存功能。</w:t>
            </w:r>
          </w:p>
          <w:p w14:paraId="4D5B4CEC"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主动更新页面输出缓存，清理缓存时，应同时创建更新缓存的任务及任务明细，让另外部署的缓存更新工具来访问后台服务器，从而及时将相应的页面创建好页面输出缓存，这样就与生成HTML的机制类似，从而极大提高整个系统的负载能力。应支持生成优先级控制，以满足不同应用场景的生成HTML的优先级差异化对待。应支持任务及任务明细</w:t>
            </w:r>
            <w:proofErr w:type="gramStart"/>
            <w:r>
              <w:rPr>
                <w:rFonts w:ascii="宋体" w:eastAsia="宋体" w:hAnsi="宋体" w:cs="宋体" w:hint="eastAsia"/>
                <w:bCs/>
                <w:sz w:val="24"/>
              </w:rPr>
              <w:t>的排重处理</w:t>
            </w:r>
            <w:proofErr w:type="gramEnd"/>
            <w:r>
              <w:rPr>
                <w:rFonts w:ascii="宋体" w:eastAsia="宋体" w:hAnsi="宋体" w:cs="宋体" w:hint="eastAsia"/>
                <w:bCs/>
                <w:sz w:val="24"/>
              </w:rPr>
              <w:t>，以减少对服务器资源的无谓消耗。</w:t>
            </w:r>
          </w:p>
          <w:p w14:paraId="42A2D3E0"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多服务器负载均衡部署时各服务器间可以通过数据库来共享缓存，以实现当任意一台服务器创建了缓存后，其他服务器就可以直接从数据库中的共享缓存中读取并变成本地文件缓存，不需要再执行完整的页面解析过程，从而极大提高整个系统的负载能力。</w:t>
            </w:r>
          </w:p>
          <w:p w14:paraId="7BA6FF8E"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自动维护节点调用关联关系以实现自动清理相关节点缓存，若在节点A的模板中调用了跨上下级关系的节点B的内容，系统应自动识别并维护这个节点调用关联关系，然后在节点B中添加、审核、发布等操作时不仅可以自动清理节点B的页面输出缓存，还可以自动清理节点A的页面输出缓存，以解决没有此功能时人工清理会经常忘记清理节点A的页面输出缓存从而导致节点A的列表页面不更新的问题。</w:t>
            </w:r>
          </w:p>
          <w:p w14:paraId="50A6D9DB"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应支持当模板文件发生改变时自动清理调用了此模板的相关页面的页面输出缓存。</w:t>
            </w:r>
          </w:p>
          <w:p w14:paraId="2C00765C" w14:textId="77777777" w:rsidR="00BE276D" w:rsidRDefault="00BE276D" w:rsidP="00BE276D">
            <w:pPr>
              <w:pStyle w:val="3"/>
              <w:numPr>
                <w:ilvl w:val="0"/>
                <w:numId w:val="5"/>
              </w:numPr>
              <w:spacing w:line="240" w:lineRule="auto"/>
              <w:rPr>
                <w:rFonts w:ascii="宋体" w:eastAsia="宋体" w:hAnsi="宋体" w:cs="宋体" w:hint="eastAsia"/>
                <w:sz w:val="24"/>
                <w:szCs w:val="24"/>
              </w:rPr>
            </w:pPr>
            <w:bookmarkStart w:id="20" w:name="_Toc1063201932"/>
            <w:bookmarkStart w:id="21" w:name="_Toc456952009"/>
            <w:bookmarkEnd w:id="17"/>
            <w:bookmarkEnd w:id="18"/>
            <w:r>
              <w:rPr>
                <w:rFonts w:ascii="宋体" w:eastAsia="宋体" w:hAnsi="宋体" w:cs="宋体" w:hint="eastAsia"/>
                <w:color w:val="auto"/>
                <w:sz w:val="24"/>
                <w:szCs w:val="24"/>
              </w:rPr>
              <w:t>静态HTML生成和发布系统</w:t>
            </w:r>
            <w:bookmarkEnd w:id="20"/>
          </w:p>
          <w:p w14:paraId="28C96C0F"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应支持全站点开启/关闭“生成和发布静态HTML”功能。应支持按站点开启/关闭生成HTML功能，允许部分或全部站点开启生成HTML功能。</w:t>
            </w:r>
          </w:p>
          <w:p w14:paraId="52433D9C"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应支持手动生成和发布站点首页、栏目页、内容页的HTML。</w:t>
            </w:r>
          </w:p>
          <w:p w14:paraId="789F726B"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lastRenderedPageBreak/>
              <w:t>应支持自动按需生成HTML，即在添加、修改、删除、审核通过、取消审核、移动等各种操作时自动生成和发布相应页面的HTML文件（</w:t>
            </w:r>
            <w:proofErr w:type="gramStart"/>
            <w:r>
              <w:rPr>
                <w:rFonts w:ascii="宋体" w:eastAsia="宋体" w:hAnsi="宋体" w:cs="宋体" w:hint="eastAsia"/>
                <w:bCs/>
                <w:sz w:val="24"/>
              </w:rPr>
              <w:t>含内容页</w:t>
            </w:r>
            <w:proofErr w:type="gramEnd"/>
            <w:r>
              <w:rPr>
                <w:rFonts w:ascii="宋体" w:eastAsia="宋体" w:hAnsi="宋体" w:cs="宋体" w:hint="eastAsia"/>
                <w:bCs/>
                <w:sz w:val="24"/>
              </w:rPr>
              <w:t>、列表页、站点首页等）。</w:t>
            </w:r>
          </w:p>
          <w:p w14:paraId="17F57087"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应支持生成优先级控制，以满足不同应用场景的生成HTML的优先级差异化对待。</w:t>
            </w:r>
          </w:p>
          <w:p w14:paraId="3DEAB60C"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应支持任务及任务明细</w:t>
            </w:r>
            <w:proofErr w:type="gramStart"/>
            <w:r>
              <w:rPr>
                <w:rFonts w:ascii="宋体" w:eastAsia="宋体" w:hAnsi="宋体" w:cs="宋体" w:hint="eastAsia"/>
                <w:bCs/>
                <w:sz w:val="24"/>
              </w:rPr>
              <w:t>的排重处理</w:t>
            </w:r>
            <w:proofErr w:type="gramEnd"/>
            <w:r>
              <w:rPr>
                <w:rFonts w:ascii="宋体" w:eastAsia="宋体" w:hAnsi="宋体" w:cs="宋体" w:hint="eastAsia"/>
                <w:bCs/>
                <w:sz w:val="24"/>
              </w:rPr>
              <w:t>，以减少对服务器资源的无谓消耗。</w:t>
            </w:r>
          </w:p>
          <w:p w14:paraId="7056BD61"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应支持对同一个页面同时生成PC版、手机版、PAD版等多种移动设备的HTML页面，应支持在生成HTML模式下当PC、手机、PAD等不同设备访问同一URL时仍能显示与之最适配的页面（非响应式页面设计）。</w:t>
            </w:r>
          </w:p>
          <w:bookmarkEnd w:id="21"/>
          <w:p w14:paraId="4AAC15F8"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应支持单篇文章静态生成；应支持文章批量发布；应支持栏目批量发布；同时应支持</w:t>
            </w:r>
            <w:proofErr w:type="gramStart"/>
            <w:r>
              <w:rPr>
                <w:rFonts w:ascii="宋体" w:eastAsia="宋体" w:hAnsi="宋体" w:cs="宋体" w:hint="eastAsia"/>
                <w:bCs/>
                <w:sz w:val="24"/>
              </w:rPr>
              <w:t>按文章</w:t>
            </w:r>
            <w:proofErr w:type="gramEnd"/>
            <w:r>
              <w:rPr>
                <w:rFonts w:ascii="宋体" w:eastAsia="宋体" w:hAnsi="宋体" w:cs="宋体" w:hint="eastAsia"/>
                <w:bCs/>
                <w:sz w:val="24"/>
              </w:rPr>
              <w:t>ID区间或发布日期生成静态HTML文件。</w:t>
            </w:r>
          </w:p>
          <w:p w14:paraId="46D39BF1"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应支持生成和发布HTML任务的监控管理。应支持查看HTML文件生成和发布任务明细的进度。</w:t>
            </w:r>
          </w:p>
          <w:p w14:paraId="3F124604"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应支持一键清理垃圾HTML文件。</w:t>
            </w:r>
          </w:p>
          <w:p w14:paraId="3B14DCA6"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应支持在生成HTML模式下，首页、频道页、栏目列表首页的链接仍是简洁优雅的目录形式（比如“/News/”），而不是累赘的首页文件名形式（比如“/News/index.html”或“/News/default.html”或“/News.html”等）。</w:t>
            </w:r>
          </w:p>
          <w:p w14:paraId="2A6193F0" w14:textId="77777777" w:rsidR="00BE276D" w:rsidRDefault="00BE276D" w:rsidP="00BE276D">
            <w:pPr>
              <w:pStyle w:val="3"/>
              <w:numPr>
                <w:ilvl w:val="0"/>
                <w:numId w:val="5"/>
              </w:numPr>
              <w:spacing w:line="240" w:lineRule="auto"/>
              <w:rPr>
                <w:rFonts w:ascii="宋体" w:eastAsia="宋体" w:hAnsi="宋体" w:cs="宋体" w:hint="eastAsia"/>
                <w:sz w:val="24"/>
                <w:szCs w:val="24"/>
              </w:rPr>
            </w:pPr>
            <w:bookmarkStart w:id="22" w:name="_Toc23444437"/>
            <w:r>
              <w:rPr>
                <w:rFonts w:ascii="宋体" w:eastAsia="宋体" w:hAnsi="宋体" w:cs="宋体" w:hint="eastAsia"/>
                <w:color w:val="auto"/>
                <w:sz w:val="24"/>
                <w:szCs w:val="24"/>
              </w:rPr>
              <w:t>内容检查系统</w:t>
            </w:r>
            <w:bookmarkEnd w:id="22"/>
          </w:p>
          <w:p w14:paraId="7C752A89" w14:textId="77777777" w:rsidR="00BE276D" w:rsidRDefault="00BE276D" w:rsidP="003857EB">
            <w:pPr>
              <w:pStyle w:val="a9"/>
              <w:autoSpaceDE w:val="0"/>
              <w:autoSpaceDN w:val="0"/>
              <w:adjustRightInd w:val="0"/>
              <w:rPr>
                <w:rFonts w:ascii="宋体" w:hAnsi="宋体" w:cs="宋体" w:hint="eastAsia"/>
                <w:bCs/>
                <w:sz w:val="24"/>
              </w:rPr>
            </w:pPr>
            <w:r>
              <w:rPr>
                <w:rFonts w:ascii="宋体" w:eastAsia="宋体" w:hAnsi="宋体" w:cs="宋体" w:hint="eastAsia"/>
                <w:b/>
                <w:sz w:val="24"/>
              </w:rPr>
              <w:t>（1）敏感词库管理</w:t>
            </w:r>
          </w:p>
          <w:p w14:paraId="35EDCD7F"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应内置敏感词库，并可手工添加、删除、修改、查询敏感词。</w:t>
            </w:r>
          </w:p>
          <w:p w14:paraId="7EF14132"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应支持敏感词分类管理，每一类敏感词由动词、名词和专属词语组成。对内容进行敏感词</w:t>
            </w:r>
            <w:r>
              <w:rPr>
                <w:rFonts w:ascii="宋体" w:eastAsia="宋体" w:hAnsi="宋体" w:cs="宋体"/>
                <w:bCs/>
                <w:sz w:val="24"/>
              </w:rPr>
              <w:t>扫描时</w:t>
            </w:r>
            <w:r>
              <w:rPr>
                <w:rFonts w:ascii="宋体" w:eastAsia="宋体" w:hAnsi="宋体" w:cs="宋体" w:hint="eastAsia"/>
                <w:bCs/>
                <w:sz w:val="24"/>
              </w:rPr>
              <w:t>应</w:t>
            </w:r>
            <w:r>
              <w:rPr>
                <w:rFonts w:ascii="宋体" w:eastAsia="宋体" w:hAnsi="宋体" w:cs="宋体"/>
                <w:bCs/>
                <w:sz w:val="24"/>
              </w:rPr>
              <w:t>穷举所有动词+名词、名词+动词的组合可能性，若出现任</w:t>
            </w:r>
            <w:proofErr w:type="gramStart"/>
            <w:r>
              <w:rPr>
                <w:rFonts w:ascii="宋体" w:eastAsia="宋体" w:hAnsi="宋体" w:cs="宋体"/>
                <w:bCs/>
                <w:sz w:val="24"/>
              </w:rPr>
              <w:t>一</w:t>
            </w:r>
            <w:proofErr w:type="gramEnd"/>
            <w:r>
              <w:rPr>
                <w:rFonts w:ascii="宋体" w:eastAsia="宋体" w:hAnsi="宋体" w:cs="宋体"/>
                <w:bCs/>
                <w:sz w:val="24"/>
              </w:rPr>
              <w:t>情况都会判定为存在敏感词</w:t>
            </w:r>
            <w:r>
              <w:rPr>
                <w:rFonts w:ascii="宋体" w:eastAsia="宋体" w:hAnsi="宋体" w:cs="宋体" w:hint="eastAsia"/>
                <w:bCs/>
                <w:sz w:val="24"/>
              </w:rPr>
              <w:t>。敏感词分类应支持新建、修改、删除等操作。应内置常见敏感词分类，内置敏感词分类应至少包含“涉枪、涉爆、管制刀具、警用品、网络赌博、涉毒、假证、假币、假发票、拐卖妇女儿童、手机窃听软件、报仇公司、收费</w:t>
            </w:r>
            <w:proofErr w:type="gramStart"/>
            <w:r>
              <w:rPr>
                <w:rFonts w:ascii="宋体" w:eastAsia="宋体" w:hAnsi="宋体" w:cs="宋体" w:hint="eastAsia"/>
                <w:bCs/>
                <w:sz w:val="24"/>
              </w:rPr>
              <w:t>删</w:t>
            </w:r>
            <w:proofErr w:type="gramEnd"/>
            <w:r>
              <w:rPr>
                <w:rFonts w:ascii="宋体" w:eastAsia="宋体" w:hAnsi="宋体" w:cs="宋体" w:hint="eastAsia"/>
                <w:bCs/>
                <w:sz w:val="24"/>
              </w:rPr>
              <w:t>帖、考试信息”等几十种。每种分类应内置常见的动词、名词和专属词语。以做到“开箱即用”，减少网站管理人员的维护工作。</w:t>
            </w:r>
          </w:p>
          <w:p w14:paraId="085F26FC"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对内容进行敏感词</w:t>
            </w:r>
            <w:r>
              <w:rPr>
                <w:rFonts w:ascii="宋体" w:eastAsia="宋体" w:hAnsi="宋体" w:cs="宋体"/>
                <w:bCs/>
                <w:sz w:val="24"/>
              </w:rPr>
              <w:t>扫描时</w:t>
            </w:r>
            <w:r>
              <w:rPr>
                <w:rFonts w:ascii="宋体" w:eastAsia="宋体" w:hAnsi="宋体" w:cs="宋体" w:hint="eastAsia"/>
                <w:bCs/>
                <w:sz w:val="24"/>
              </w:rPr>
              <w:t>应支持匹配发现使用特殊字符拼接和变形的敏感词。</w:t>
            </w:r>
          </w:p>
          <w:p w14:paraId="456742ED"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应支持敏感词审核，对于站点上报的敏感词，或者从共享中心接收的敏感词，审核通过后才加入敏感词词库。</w:t>
            </w:r>
          </w:p>
          <w:p w14:paraId="257F4C79"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敏感词例外管理，疑似敏感词的上下文符合例外情况时，不认为是敏感词。在内容检查结果中“忽略”的敏感词，或者在监测中心监测结果中“设为误报”的敏感词，应自动将敏感词上下文加入到例外情况库中。</w:t>
            </w:r>
          </w:p>
          <w:p w14:paraId="1FA597A6" w14:textId="77777777" w:rsidR="00BE276D" w:rsidRDefault="00BE276D" w:rsidP="003857EB">
            <w:pPr>
              <w:pStyle w:val="a9"/>
              <w:autoSpaceDE w:val="0"/>
              <w:autoSpaceDN w:val="0"/>
              <w:adjustRightInd w:val="0"/>
              <w:rPr>
                <w:rFonts w:ascii="宋体" w:hAnsi="宋体" w:cs="宋体" w:hint="eastAsia"/>
                <w:b/>
                <w:sz w:val="24"/>
              </w:rPr>
            </w:pPr>
            <w:r>
              <w:rPr>
                <w:rFonts w:ascii="宋体" w:eastAsia="宋体" w:hAnsi="宋体" w:cs="宋体" w:hint="eastAsia"/>
                <w:b/>
                <w:sz w:val="24"/>
              </w:rPr>
              <w:t>（2）本地错别字词库管理</w:t>
            </w:r>
          </w:p>
          <w:p w14:paraId="2EB77F0B"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应内置错别字词库，并可手工添加、删除、修改、查询错别字。应支持导入、导出错别字词库。内置错别字词库的错别字数量不得少于4000个。</w:t>
            </w:r>
          </w:p>
          <w:p w14:paraId="50918444"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错别字应支持“错误级别”的设置。对于级别为“严重”的错别字，编辑内容时如果发现了必须更正后才能发布。</w:t>
            </w:r>
          </w:p>
          <w:p w14:paraId="798BF22D"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应支持错别字审核，对于站点上报的错别字，或者从共享中心接收的错别字，审核通过后才加入错别字词库。</w:t>
            </w:r>
          </w:p>
          <w:p w14:paraId="08D6A183"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lastRenderedPageBreak/>
              <w:t>错别字应支持“例外情况”的设置，疑似错别字包含在这些例外情况中时，就不认为是错别字，以减少误报的情况。例外情况可为空，不能与错别字相同，不空时则一定包含错别字。例外情况应支持多个词组。当“更正建议”包含了“错别字”时，自动变成例外情况。 在内容检查结果中“忽略”的错别字，或者在监测中心监测结果中“设为误报”的错别字，应自动将错别字上下文加入到例外情况中。</w:t>
            </w:r>
          </w:p>
          <w:p w14:paraId="2CFEC721" w14:textId="77777777" w:rsidR="00BE276D" w:rsidRDefault="00BE276D" w:rsidP="003857EB">
            <w:pPr>
              <w:pStyle w:val="a9"/>
              <w:autoSpaceDE w:val="0"/>
              <w:autoSpaceDN w:val="0"/>
              <w:adjustRightInd w:val="0"/>
              <w:rPr>
                <w:rFonts w:ascii="宋体" w:hAnsi="宋体" w:cs="宋体" w:hint="eastAsia"/>
                <w:b/>
                <w:sz w:val="24"/>
              </w:rPr>
            </w:pPr>
            <w:r>
              <w:rPr>
                <w:rFonts w:ascii="宋体" w:eastAsia="宋体" w:hAnsi="宋体" w:cs="宋体" w:hint="eastAsia"/>
                <w:b/>
                <w:sz w:val="24"/>
              </w:rPr>
              <w:t>（3）本地非法链接管理</w:t>
            </w:r>
          </w:p>
          <w:p w14:paraId="4529FABB"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应内置非法链接库，并可手工添加、删除、修改、查询非法链接。应支持导入、导出非法链接。</w:t>
            </w:r>
          </w:p>
          <w:p w14:paraId="7684A52F"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应支持非法链接审核，对于站点上报的非法链接，或者从共享中心接收的非法链接，审核通过后才加入非法链接库。</w:t>
            </w:r>
          </w:p>
          <w:p w14:paraId="59C1E054" w14:textId="77777777" w:rsidR="00BE276D" w:rsidRDefault="00BE276D" w:rsidP="003857EB">
            <w:pPr>
              <w:pStyle w:val="a9"/>
              <w:autoSpaceDE w:val="0"/>
              <w:autoSpaceDN w:val="0"/>
              <w:adjustRightInd w:val="0"/>
              <w:rPr>
                <w:rFonts w:ascii="宋体" w:hAnsi="宋体" w:cs="宋体" w:hint="eastAsia"/>
                <w:bCs/>
                <w:sz w:val="24"/>
              </w:rPr>
            </w:pPr>
            <w:r>
              <w:rPr>
                <w:rFonts w:ascii="宋体" w:eastAsia="宋体" w:hAnsi="宋体" w:cs="宋体" w:hint="eastAsia"/>
                <w:b/>
                <w:sz w:val="24"/>
              </w:rPr>
              <w:t>（4）共享中心</w:t>
            </w:r>
          </w:p>
          <w:p w14:paraId="7DC7D1DA"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厂商应提供一个错别字、敏感词、非法链接的云端共享中心。网站平台在接入共享中心以后，即可每天定时上传网站平台中的新增错别字、敏感词和非法链接给共享中心，并从共享中心接收其他网站共享出来的错别字、敏感词和非法链接，从而让网站维护工作量降至最低。</w:t>
            </w:r>
          </w:p>
          <w:p w14:paraId="75CA8224" w14:textId="77777777" w:rsidR="00BE276D" w:rsidRDefault="00BE276D" w:rsidP="003857EB">
            <w:pPr>
              <w:pStyle w:val="a9"/>
              <w:autoSpaceDE w:val="0"/>
              <w:autoSpaceDN w:val="0"/>
              <w:adjustRightInd w:val="0"/>
              <w:rPr>
                <w:rFonts w:ascii="宋体" w:hAnsi="宋体" w:cs="宋体" w:hint="eastAsia"/>
                <w:bCs/>
                <w:sz w:val="24"/>
              </w:rPr>
            </w:pPr>
            <w:r>
              <w:rPr>
                <w:rFonts w:ascii="宋体" w:eastAsia="宋体" w:hAnsi="宋体" w:cs="宋体" w:hint="eastAsia"/>
                <w:b/>
                <w:sz w:val="24"/>
              </w:rPr>
              <w:t>（5）第三方错别字接口</w:t>
            </w:r>
          </w:p>
          <w:p w14:paraId="74EF9949"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应支持接入黑马校对、网景盛世、JCJC、开普云等第</w:t>
            </w:r>
            <w:proofErr w:type="gramStart"/>
            <w:r>
              <w:rPr>
                <w:rFonts w:ascii="宋体" w:eastAsia="宋体" w:hAnsi="宋体" w:cs="宋体" w:hint="eastAsia"/>
                <w:bCs/>
                <w:sz w:val="24"/>
              </w:rPr>
              <w:t>三方错别</w:t>
            </w:r>
            <w:proofErr w:type="gramEnd"/>
            <w:r>
              <w:rPr>
                <w:rFonts w:ascii="宋体" w:eastAsia="宋体" w:hAnsi="宋体" w:cs="宋体" w:hint="eastAsia"/>
                <w:bCs/>
                <w:sz w:val="24"/>
              </w:rPr>
              <w:t>检测接口。配置第三方接口时应支持接口测试功能</w:t>
            </w:r>
          </w:p>
          <w:p w14:paraId="26D86940" w14:textId="77777777" w:rsidR="00BE276D" w:rsidRDefault="00BE276D" w:rsidP="003857EB">
            <w:pPr>
              <w:pStyle w:val="a9"/>
              <w:autoSpaceDE w:val="0"/>
              <w:autoSpaceDN w:val="0"/>
              <w:adjustRightInd w:val="0"/>
              <w:rPr>
                <w:rFonts w:ascii="宋体" w:hAnsi="宋体" w:cs="宋体" w:hint="eastAsia"/>
                <w:b/>
                <w:sz w:val="24"/>
              </w:rPr>
            </w:pPr>
            <w:r>
              <w:rPr>
                <w:rFonts w:ascii="宋体" w:eastAsia="宋体" w:hAnsi="宋体" w:cs="宋体" w:hint="eastAsia"/>
                <w:b/>
                <w:sz w:val="24"/>
              </w:rPr>
              <w:t>（6）敏感信息过滤</w:t>
            </w:r>
          </w:p>
          <w:p w14:paraId="574A8D19"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对于内容中的身份证信息、手机号码、银行卡号等敏感信息，自动将中间几位以****代替。</w:t>
            </w:r>
          </w:p>
          <w:p w14:paraId="6213D18B" w14:textId="77777777" w:rsidR="00BE276D" w:rsidRDefault="00BE276D" w:rsidP="003857EB">
            <w:pPr>
              <w:pStyle w:val="a9"/>
              <w:autoSpaceDE w:val="0"/>
              <w:autoSpaceDN w:val="0"/>
              <w:adjustRightInd w:val="0"/>
              <w:rPr>
                <w:rFonts w:ascii="宋体" w:hAnsi="宋体" w:cs="宋体" w:hint="eastAsia"/>
                <w:b/>
                <w:sz w:val="24"/>
              </w:rPr>
            </w:pPr>
            <w:r>
              <w:rPr>
                <w:rFonts w:ascii="宋体" w:eastAsia="宋体" w:hAnsi="宋体" w:cs="宋体" w:hint="eastAsia"/>
                <w:b/>
                <w:sz w:val="24"/>
              </w:rPr>
              <w:t>（7）</w:t>
            </w:r>
            <w:proofErr w:type="gramStart"/>
            <w:r>
              <w:rPr>
                <w:rFonts w:ascii="宋体" w:eastAsia="宋体" w:hAnsi="宋体" w:cs="宋体" w:hint="eastAsia"/>
                <w:b/>
                <w:sz w:val="24"/>
              </w:rPr>
              <w:t>错链扫描</w:t>
            </w:r>
            <w:proofErr w:type="gramEnd"/>
            <w:r>
              <w:rPr>
                <w:rFonts w:ascii="宋体" w:eastAsia="宋体" w:hAnsi="宋体" w:cs="宋体" w:hint="eastAsia"/>
                <w:b/>
                <w:sz w:val="24"/>
              </w:rPr>
              <w:t>和自动修复</w:t>
            </w:r>
          </w:p>
          <w:p w14:paraId="2D5ABD0E"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对于内容中的错链，可自动识别，并可提供自动修复方案。</w:t>
            </w:r>
          </w:p>
          <w:p w14:paraId="0D1389B9" w14:textId="77777777" w:rsidR="00BE276D" w:rsidRDefault="00BE276D" w:rsidP="003857EB">
            <w:pPr>
              <w:pStyle w:val="a9"/>
              <w:autoSpaceDE w:val="0"/>
              <w:autoSpaceDN w:val="0"/>
              <w:adjustRightInd w:val="0"/>
              <w:rPr>
                <w:rFonts w:ascii="宋体" w:hAnsi="宋体" w:cs="宋体" w:hint="eastAsia"/>
                <w:b/>
                <w:sz w:val="24"/>
              </w:rPr>
            </w:pPr>
            <w:r>
              <w:rPr>
                <w:rFonts w:ascii="宋体" w:eastAsia="宋体" w:hAnsi="宋体" w:cs="宋体" w:hint="eastAsia"/>
                <w:b/>
                <w:sz w:val="24"/>
              </w:rPr>
              <w:t>（8）使用场景</w:t>
            </w:r>
          </w:p>
          <w:p w14:paraId="41972432"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内容管理在保存、审核时强制检测错别字和敏感字，并对检测结果进行提示，对于发现的每个错别字和敏感字，点击时文章内容中同步定位相应位置并标记显示，编辑人员可以人工确认，确认是错别字和敏感词时可点击“更正”按钮让系统自动更正，点“忽略”时应自动将错别字/敏感词上下文加入到例外情况中。</w:t>
            </w:r>
          </w:p>
          <w:p w14:paraId="5E546F86"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在评论、留言、访谈等互动功能模块中，用户发表的内容中如果有敏感词，则不允许提交。</w:t>
            </w:r>
          </w:p>
          <w:p w14:paraId="68474DF4"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前台显示时，对于文章内容、信件内容中的身份证信息、手机号码、银行卡号等敏感信息，自动将中间几位以****代替。</w:t>
            </w:r>
          </w:p>
          <w:p w14:paraId="12868786"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在绩效考核模块，提供错别字扫描与更正、敏感词扫描与更正、</w:t>
            </w:r>
            <w:proofErr w:type="gramStart"/>
            <w:r>
              <w:rPr>
                <w:rFonts w:ascii="宋体" w:eastAsia="宋体" w:hAnsi="宋体" w:cs="宋体" w:hint="eastAsia"/>
                <w:bCs/>
                <w:sz w:val="24"/>
              </w:rPr>
              <w:t>错链扫描</w:t>
            </w:r>
            <w:proofErr w:type="gramEnd"/>
            <w:r>
              <w:rPr>
                <w:rFonts w:ascii="宋体" w:eastAsia="宋体" w:hAnsi="宋体" w:cs="宋体" w:hint="eastAsia"/>
                <w:bCs/>
                <w:sz w:val="24"/>
              </w:rPr>
              <w:t>与修复等功能。</w:t>
            </w:r>
          </w:p>
          <w:p w14:paraId="4E09D926"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在网站监测模块，提供错别字监测与更正、敏感词监测与更正、</w:t>
            </w:r>
            <w:proofErr w:type="gramStart"/>
            <w:r>
              <w:rPr>
                <w:rFonts w:ascii="宋体" w:eastAsia="宋体" w:hAnsi="宋体" w:cs="宋体" w:hint="eastAsia"/>
                <w:bCs/>
                <w:sz w:val="24"/>
              </w:rPr>
              <w:t>错链监测</w:t>
            </w:r>
            <w:proofErr w:type="gramEnd"/>
            <w:r>
              <w:rPr>
                <w:rFonts w:ascii="宋体" w:eastAsia="宋体" w:hAnsi="宋体" w:cs="宋体" w:hint="eastAsia"/>
                <w:bCs/>
                <w:sz w:val="24"/>
              </w:rPr>
              <w:t>与修复等功能。</w:t>
            </w:r>
          </w:p>
          <w:p w14:paraId="6ADC6CDB" w14:textId="77777777" w:rsidR="00BE276D" w:rsidRDefault="00BE276D" w:rsidP="00BE276D">
            <w:pPr>
              <w:pStyle w:val="3"/>
              <w:numPr>
                <w:ilvl w:val="0"/>
                <w:numId w:val="5"/>
              </w:numPr>
              <w:spacing w:line="240" w:lineRule="auto"/>
              <w:rPr>
                <w:rFonts w:ascii="宋体" w:eastAsia="宋体" w:hAnsi="宋体" w:cs="宋体" w:hint="eastAsia"/>
                <w:sz w:val="24"/>
                <w:szCs w:val="24"/>
              </w:rPr>
            </w:pPr>
            <w:bookmarkStart w:id="23" w:name="_Toc1041145258"/>
            <w:r>
              <w:rPr>
                <w:rFonts w:ascii="宋体" w:eastAsia="宋体" w:hAnsi="宋体" w:cs="宋体" w:hint="eastAsia"/>
                <w:color w:val="auto"/>
                <w:sz w:val="24"/>
                <w:szCs w:val="24"/>
              </w:rPr>
              <w:t>个人工作台系统</w:t>
            </w:r>
            <w:bookmarkEnd w:id="23"/>
          </w:p>
          <w:p w14:paraId="2548F689" w14:textId="77777777" w:rsidR="00BE276D" w:rsidRDefault="00BE276D" w:rsidP="003857EB">
            <w:pPr>
              <w:pStyle w:val="a9"/>
              <w:autoSpaceDE w:val="0"/>
              <w:autoSpaceDN w:val="0"/>
              <w:adjustRightInd w:val="0"/>
              <w:rPr>
                <w:rFonts w:ascii="宋体" w:hAnsi="宋体" w:cs="宋体" w:hint="eastAsia"/>
                <w:b/>
                <w:sz w:val="24"/>
              </w:rPr>
            </w:pPr>
            <w:r>
              <w:rPr>
                <w:rFonts w:ascii="宋体" w:eastAsia="宋体" w:hAnsi="宋体" w:cs="宋体" w:hint="eastAsia"/>
                <w:b/>
                <w:sz w:val="24"/>
              </w:rPr>
              <w:t>（1）</w:t>
            </w:r>
            <w:proofErr w:type="gramStart"/>
            <w:r>
              <w:rPr>
                <w:rFonts w:ascii="宋体" w:eastAsia="宋体" w:hAnsi="宋体" w:cs="宋体" w:hint="eastAsia"/>
                <w:b/>
                <w:sz w:val="24"/>
              </w:rPr>
              <w:t>帐户</w:t>
            </w:r>
            <w:proofErr w:type="gramEnd"/>
            <w:r>
              <w:rPr>
                <w:rFonts w:ascii="宋体" w:eastAsia="宋体" w:hAnsi="宋体" w:cs="宋体" w:hint="eastAsia"/>
                <w:b/>
                <w:sz w:val="24"/>
              </w:rPr>
              <w:t>管理</w:t>
            </w:r>
          </w:p>
          <w:p w14:paraId="7B26ABAD"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lastRenderedPageBreak/>
              <w:t>应支持修改个人信息、修改个人密码、查看个人信息、查看个人权限、临时锁定、退出登录等操作。</w:t>
            </w:r>
          </w:p>
          <w:p w14:paraId="1594F7BF"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w:t>
            </w:r>
            <w:proofErr w:type="gramStart"/>
            <w:r>
              <w:rPr>
                <w:rFonts w:ascii="宋体" w:eastAsia="宋体" w:hAnsi="宋体" w:cs="宋体" w:hint="eastAsia"/>
                <w:bCs/>
                <w:sz w:val="24"/>
              </w:rPr>
              <w:t>支持扫码绑定</w:t>
            </w:r>
            <w:proofErr w:type="gramEnd"/>
            <w:r>
              <w:rPr>
                <w:rFonts w:ascii="宋体" w:eastAsia="宋体" w:hAnsi="宋体" w:cs="宋体" w:hint="eastAsia"/>
                <w:bCs/>
                <w:sz w:val="24"/>
              </w:rPr>
              <w:t>微信</w:t>
            </w:r>
            <w:proofErr w:type="gramStart"/>
            <w:r>
              <w:rPr>
                <w:rFonts w:ascii="宋体" w:eastAsia="宋体" w:hAnsi="宋体" w:cs="宋体" w:hint="eastAsia"/>
                <w:bCs/>
                <w:sz w:val="24"/>
              </w:rPr>
              <w:t>帐号</w:t>
            </w:r>
            <w:proofErr w:type="gramEnd"/>
            <w:r>
              <w:rPr>
                <w:rFonts w:ascii="宋体" w:eastAsia="宋体" w:hAnsi="宋体" w:cs="宋体" w:hint="eastAsia"/>
                <w:bCs/>
                <w:sz w:val="24"/>
              </w:rPr>
              <w:t>以便可以</w:t>
            </w:r>
            <w:proofErr w:type="gramStart"/>
            <w:r>
              <w:rPr>
                <w:rFonts w:ascii="宋体" w:eastAsia="宋体" w:hAnsi="宋体" w:cs="宋体" w:hint="eastAsia"/>
                <w:bCs/>
                <w:sz w:val="24"/>
              </w:rPr>
              <w:t>微信扫码</w:t>
            </w:r>
            <w:proofErr w:type="gramEnd"/>
            <w:r>
              <w:rPr>
                <w:rFonts w:ascii="宋体" w:eastAsia="宋体" w:hAnsi="宋体" w:cs="宋体" w:hint="eastAsia"/>
                <w:bCs/>
                <w:sz w:val="24"/>
              </w:rPr>
              <w:t>登录后台。</w:t>
            </w:r>
          </w:p>
          <w:p w14:paraId="0EF12372"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应支持超级管理员可以切换到其他普通管理员身份。</w:t>
            </w:r>
          </w:p>
          <w:p w14:paraId="53E983B6" w14:textId="77777777" w:rsidR="00BE276D" w:rsidRDefault="00BE276D" w:rsidP="003857EB">
            <w:pPr>
              <w:pStyle w:val="a9"/>
              <w:autoSpaceDE w:val="0"/>
              <w:autoSpaceDN w:val="0"/>
              <w:adjustRightInd w:val="0"/>
              <w:rPr>
                <w:rFonts w:ascii="宋体" w:hAnsi="宋体" w:cs="宋体" w:hint="eastAsia"/>
                <w:b/>
                <w:sz w:val="24"/>
              </w:rPr>
            </w:pPr>
            <w:r>
              <w:rPr>
                <w:rFonts w:ascii="宋体" w:eastAsia="宋体" w:hAnsi="宋体" w:cs="宋体" w:hint="eastAsia"/>
                <w:b/>
                <w:sz w:val="24"/>
              </w:rPr>
              <w:t>（2）我的工作台首页</w:t>
            </w:r>
          </w:p>
          <w:p w14:paraId="406EB8E8"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应根据权限集中显示各个模块的统计数据和待审核信息，以及监测中心的有关数据，点击数字可以进入到相应模块进行处理。</w:t>
            </w:r>
          </w:p>
          <w:p w14:paraId="72B8634F"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应支持在右下角冒泡提示各个模块的待处理任务、待审核信息，点击后进入到相应模块进行处理。</w:t>
            </w:r>
          </w:p>
          <w:p w14:paraId="26C6D565" w14:textId="77777777" w:rsidR="00BE276D" w:rsidRDefault="00BE276D" w:rsidP="003857EB">
            <w:pPr>
              <w:pStyle w:val="a9"/>
              <w:autoSpaceDE w:val="0"/>
              <w:autoSpaceDN w:val="0"/>
              <w:adjustRightInd w:val="0"/>
              <w:rPr>
                <w:rFonts w:ascii="宋体" w:hAnsi="宋体" w:cs="宋体" w:hint="eastAsia"/>
                <w:b/>
                <w:sz w:val="24"/>
              </w:rPr>
            </w:pPr>
            <w:r>
              <w:rPr>
                <w:rFonts w:ascii="宋体" w:eastAsia="宋体" w:hAnsi="宋体" w:cs="宋体" w:hint="eastAsia"/>
                <w:b/>
                <w:sz w:val="24"/>
              </w:rPr>
              <w:t>（3）我的站内短消息</w:t>
            </w:r>
          </w:p>
          <w:p w14:paraId="34F55BBC"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应支持查看、标记和管理发送给管理员的短消息，可以回复短消息，给其他管理员发送短消息。</w:t>
            </w:r>
          </w:p>
          <w:p w14:paraId="43CCFF2F"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当有未读短消息时，应在管理后台右上角的短消息图标显示具体的短消息数量，“我的工作”及“我的站内短消息”菜单项上应显示红点提醒标记。</w:t>
            </w:r>
          </w:p>
          <w:p w14:paraId="2A667748" w14:textId="77777777" w:rsidR="00BE276D" w:rsidRDefault="00BE276D" w:rsidP="003857EB">
            <w:pPr>
              <w:pStyle w:val="a9"/>
              <w:autoSpaceDE w:val="0"/>
              <w:autoSpaceDN w:val="0"/>
              <w:adjustRightInd w:val="0"/>
              <w:rPr>
                <w:rFonts w:ascii="宋体" w:hAnsi="宋体" w:cs="宋体" w:hint="eastAsia"/>
                <w:b/>
                <w:sz w:val="24"/>
              </w:rPr>
            </w:pPr>
            <w:r>
              <w:rPr>
                <w:rFonts w:ascii="宋体" w:eastAsia="宋体" w:hAnsi="宋体" w:cs="宋体" w:hint="eastAsia"/>
                <w:b/>
                <w:sz w:val="24"/>
              </w:rPr>
              <w:t>（4）我添加的内容</w:t>
            </w:r>
          </w:p>
          <w:p w14:paraId="37FACA64"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应支持查看和管理当前管理员在网站中添加的内容。</w:t>
            </w:r>
          </w:p>
          <w:p w14:paraId="2B3331E0"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应支持按照内容模型来管理我添加的内容，每种内容模型应提供精心设计的与之适配的列表页与查看页。</w:t>
            </w:r>
          </w:p>
          <w:p w14:paraId="660D2628"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应支持修改、投稿、删除、查看历史记录等操作。</w:t>
            </w:r>
          </w:p>
          <w:p w14:paraId="217DA6D2" w14:textId="77777777" w:rsidR="00BE276D" w:rsidRDefault="00BE276D" w:rsidP="003857EB">
            <w:pPr>
              <w:pStyle w:val="a9"/>
              <w:autoSpaceDE w:val="0"/>
              <w:autoSpaceDN w:val="0"/>
              <w:adjustRightInd w:val="0"/>
              <w:rPr>
                <w:rFonts w:ascii="宋体" w:hAnsi="宋体" w:cs="宋体" w:hint="eastAsia"/>
                <w:b/>
                <w:sz w:val="24"/>
              </w:rPr>
            </w:pPr>
            <w:r>
              <w:rPr>
                <w:rFonts w:ascii="宋体" w:eastAsia="宋体" w:hAnsi="宋体" w:cs="宋体" w:hint="eastAsia"/>
                <w:b/>
                <w:sz w:val="24"/>
              </w:rPr>
              <w:t>（5）草稿箱</w:t>
            </w:r>
          </w:p>
          <w:p w14:paraId="6C759B68"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查看、删除当前管理员的草稿，可以对草稿进行修改和投稿。</w:t>
            </w:r>
          </w:p>
          <w:p w14:paraId="76D7CBCE"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应支持按照内容模型来管理草稿，每种内容模型应提供精心设计的与之适配的列表页与查看页。</w:t>
            </w:r>
          </w:p>
          <w:p w14:paraId="4FB294BF" w14:textId="77777777" w:rsidR="00BE276D" w:rsidRDefault="00BE276D" w:rsidP="003857EB">
            <w:pPr>
              <w:pStyle w:val="a9"/>
              <w:autoSpaceDE w:val="0"/>
              <w:autoSpaceDN w:val="0"/>
              <w:adjustRightInd w:val="0"/>
              <w:rPr>
                <w:rFonts w:ascii="宋体" w:hAnsi="宋体" w:cs="宋体" w:hint="eastAsia"/>
                <w:b/>
                <w:sz w:val="24"/>
              </w:rPr>
            </w:pPr>
            <w:r>
              <w:rPr>
                <w:rFonts w:ascii="宋体" w:eastAsia="宋体" w:hAnsi="宋体" w:cs="宋体" w:hint="eastAsia"/>
                <w:b/>
                <w:sz w:val="24"/>
              </w:rPr>
              <w:t>（6）被退回的稿件</w:t>
            </w:r>
          </w:p>
          <w:p w14:paraId="1101476B"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查看、删除当前管理员被退回的稿件。</w:t>
            </w:r>
          </w:p>
          <w:p w14:paraId="791D9A27"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当前管理员如果有被退回的稿件时，菜单项名称上应该显示红点提醒标记。相应的内容模型有被退回的稿件时，内容模型图标上应显示相应的红点提醒。</w:t>
            </w:r>
          </w:p>
          <w:p w14:paraId="7FAFB28A"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应支持按照内容模型来管理被退回的稿件，每种内容模型应提供精心设计的与之适配的列表页与查看页。</w:t>
            </w:r>
          </w:p>
          <w:p w14:paraId="12615963" w14:textId="77777777" w:rsidR="00BE276D" w:rsidRDefault="00BE276D" w:rsidP="00BE276D">
            <w:pPr>
              <w:pStyle w:val="3"/>
              <w:numPr>
                <w:ilvl w:val="0"/>
                <w:numId w:val="5"/>
              </w:numPr>
              <w:spacing w:line="240" w:lineRule="auto"/>
              <w:rPr>
                <w:rFonts w:ascii="宋体" w:eastAsia="宋体" w:hAnsi="宋体" w:cs="宋体" w:hint="eastAsia"/>
                <w:sz w:val="24"/>
                <w:szCs w:val="24"/>
              </w:rPr>
            </w:pPr>
            <w:bookmarkStart w:id="24" w:name="_Toc831595450"/>
            <w:r>
              <w:rPr>
                <w:rFonts w:ascii="宋体" w:eastAsia="宋体" w:hAnsi="宋体" w:cs="宋体" w:hint="eastAsia"/>
                <w:color w:val="auto"/>
                <w:sz w:val="24"/>
                <w:szCs w:val="24"/>
              </w:rPr>
              <w:t>用户中心系统</w:t>
            </w:r>
            <w:bookmarkEnd w:id="24"/>
          </w:p>
          <w:p w14:paraId="3BAEEB2E" w14:textId="77777777" w:rsidR="00BE276D" w:rsidRDefault="00BE276D" w:rsidP="00BE276D">
            <w:pPr>
              <w:pStyle w:val="4"/>
              <w:keepNext w:val="0"/>
              <w:keepLines w:val="0"/>
              <w:widowControl/>
              <w:numPr>
                <w:ilvl w:val="0"/>
                <w:numId w:val="7"/>
              </w:numPr>
              <w:spacing w:line="240" w:lineRule="auto"/>
              <w:ind w:left="425" w:hanging="425"/>
              <w:rPr>
                <w:rFonts w:ascii="宋体" w:hAnsi="宋体" w:cs="宋体" w:hint="eastAsia"/>
                <w:sz w:val="24"/>
                <w:szCs w:val="24"/>
              </w:rPr>
            </w:pPr>
            <w:r>
              <w:rPr>
                <w:rFonts w:ascii="宋体" w:eastAsia="宋体" w:hAnsi="宋体" w:cs="宋体" w:hint="eastAsia"/>
                <w:color w:val="auto"/>
                <w:sz w:val="24"/>
                <w:szCs w:val="24"/>
              </w:rPr>
              <w:t>用户</w:t>
            </w:r>
            <w:proofErr w:type="gramStart"/>
            <w:r>
              <w:rPr>
                <w:rFonts w:ascii="宋体" w:eastAsia="宋体" w:hAnsi="宋体" w:cs="宋体" w:hint="eastAsia"/>
                <w:color w:val="auto"/>
                <w:sz w:val="24"/>
                <w:szCs w:val="24"/>
              </w:rPr>
              <w:t>帐户</w:t>
            </w:r>
            <w:proofErr w:type="gramEnd"/>
            <w:r>
              <w:rPr>
                <w:rFonts w:ascii="宋体" w:eastAsia="宋体" w:hAnsi="宋体" w:cs="宋体" w:hint="eastAsia"/>
                <w:color w:val="auto"/>
                <w:sz w:val="24"/>
                <w:szCs w:val="24"/>
              </w:rPr>
              <w:t>管理</w:t>
            </w:r>
          </w:p>
          <w:p w14:paraId="408110BD" w14:textId="77777777" w:rsidR="00BE276D" w:rsidRDefault="00BE276D" w:rsidP="003857EB">
            <w:pPr>
              <w:ind w:firstLineChars="200" w:firstLine="480"/>
              <w:rPr>
                <w:rFonts w:ascii="宋体" w:hAnsi="宋体" w:cs="宋体" w:hint="eastAsia"/>
                <w:sz w:val="24"/>
              </w:rPr>
            </w:pPr>
            <w:r>
              <w:rPr>
                <w:rFonts w:ascii="宋体" w:eastAsia="宋体" w:hAnsi="宋体" w:cs="宋体" w:hint="eastAsia"/>
                <w:sz w:val="24"/>
              </w:rPr>
              <w:t>应支持用户注册、登录、找回密码、设置/修改密码、修改完善信息、绑定/修改手机号码、设置/绑定邮箱、绑定/修改微信号、合并</w:t>
            </w:r>
            <w:proofErr w:type="gramStart"/>
            <w:r>
              <w:rPr>
                <w:rFonts w:ascii="宋体" w:eastAsia="宋体" w:hAnsi="宋体" w:cs="宋体" w:hint="eastAsia"/>
                <w:sz w:val="24"/>
              </w:rPr>
              <w:t>帐号</w:t>
            </w:r>
            <w:proofErr w:type="gramEnd"/>
            <w:r>
              <w:rPr>
                <w:rFonts w:ascii="宋体" w:eastAsia="宋体" w:hAnsi="宋体" w:cs="宋体" w:hint="eastAsia"/>
                <w:sz w:val="24"/>
              </w:rPr>
              <w:t>、安全日志等功能。</w:t>
            </w:r>
          </w:p>
          <w:p w14:paraId="326BF203" w14:textId="77777777" w:rsidR="00BE276D" w:rsidRDefault="00BE276D" w:rsidP="003857EB">
            <w:pPr>
              <w:ind w:firstLineChars="200" w:firstLine="480"/>
              <w:rPr>
                <w:rFonts w:ascii="宋体" w:hAnsi="宋体" w:cs="宋体" w:hint="eastAsia"/>
                <w:sz w:val="24"/>
              </w:rPr>
            </w:pPr>
            <w:r>
              <w:rPr>
                <w:rFonts w:ascii="宋体" w:eastAsia="宋体" w:hAnsi="宋体" w:cs="宋体" w:hint="eastAsia"/>
                <w:sz w:val="24"/>
              </w:rPr>
              <w:t>用户注册和登录应支持用户名+密码登录、手机号码+密码登录、邮箱+密码登录、身份证号码+密码登录、手机号码+短信验证</w:t>
            </w:r>
            <w:proofErr w:type="gramStart"/>
            <w:r>
              <w:rPr>
                <w:rFonts w:ascii="宋体" w:eastAsia="宋体" w:hAnsi="宋体" w:cs="宋体" w:hint="eastAsia"/>
                <w:sz w:val="24"/>
              </w:rPr>
              <w:t>码免密</w:t>
            </w:r>
            <w:proofErr w:type="gramEnd"/>
            <w:r>
              <w:rPr>
                <w:rFonts w:ascii="宋体" w:eastAsia="宋体" w:hAnsi="宋体" w:cs="宋体" w:hint="eastAsia"/>
                <w:sz w:val="24"/>
              </w:rPr>
              <w:t>登录、</w:t>
            </w:r>
            <w:proofErr w:type="gramStart"/>
            <w:r>
              <w:rPr>
                <w:rFonts w:ascii="宋体" w:eastAsia="宋体" w:hAnsi="宋体" w:cs="宋体" w:hint="eastAsia"/>
                <w:sz w:val="24"/>
              </w:rPr>
              <w:t>微信扫码</w:t>
            </w:r>
            <w:proofErr w:type="gramEnd"/>
            <w:r>
              <w:rPr>
                <w:rFonts w:ascii="宋体" w:eastAsia="宋体" w:hAnsi="宋体" w:cs="宋体" w:hint="eastAsia"/>
                <w:sz w:val="24"/>
              </w:rPr>
              <w:t>登录、</w:t>
            </w:r>
            <w:proofErr w:type="gramStart"/>
            <w:r>
              <w:rPr>
                <w:rFonts w:ascii="宋体" w:eastAsia="宋体" w:hAnsi="宋体" w:cs="宋体" w:hint="eastAsia"/>
                <w:sz w:val="24"/>
              </w:rPr>
              <w:t>微信授权</w:t>
            </w:r>
            <w:proofErr w:type="gramEnd"/>
            <w:r>
              <w:rPr>
                <w:rFonts w:ascii="宋体" w:eastAsia="宋体" w:hAnsi="宋体" w:cs="宋体" w:hint="eastAsia"/>
                <w:sz w:val="24"/>
              </w:rPr>
              <w:t>登录、企业</w:t>
            </w:r>
            <w:proofErr w:type="gramStart"/>
            <w:r>
              <w:rPr>
                <w:rFonts w:ascii="宋体" w:eastAsia="宋体" w:hAnsi="宋体" w:cs="宋体" w:hint="eastAsia"/>
                <w:sz w:val="24"/>
              </w:rPr>
              <w:t>微信扫码</w:t>
            </w:r>
            <w:proofErr w:type="gramEnd"/>
            <w:r>
              <w:rPr>
                <w:rFonts w:ascii="宋体" w:eastAsia="宋体" w:hAnsi="宋体" w:cs="宋体" w:hint="eastAsia"/>
                <w:sz w:val="24"/>
              </w:rPr>
              <w:t>登录、</w:t>
            </w:r>
            <w:proofErr w:type="gramStart"/>
            <w:r>
              <w:rPr>
                <w:rFonts w:ascii="宋体" w:eastAsia="宋体" w:hAnsi="宋体" w:cs="宋体" w:hint="eastAsia"/>
                <w:sz w:val="24"/>
              </w:rPr>
              <w:t>企业微信授权</w:t>
            </w:r>
            <w:proofErr w:type="gramEnd"/>
            <w:r>
              <w:rPr>
                <w:rFonts w:ascii="宋体" w:eastAsia="宋体" w:hAnsi="宋体" w:cs="宋体" w:hint="eastAsia"/>
                <w:sz w:val="24"/>
              </w:rPr>
              <w:t>登录等登录方式。应支持无需选择登录方式，而是在</w:t>
            </w:r>
            <w:proofErr w:type="gramStart"/>
            <w:r>
              <w:rPr>
                <w:rFonts w:ascii="宋体" w:eastAsia="宋体" w:hAnsi="宋体" w:cs="宋体" w:hint="eastAsia"/>
                <w:sz w:val="24"/>
              </w:rPr>
              <w:t>帐号</w:t>
            </w:r>
            <w:proofErr w:type="gramEnd"/>
            <w:r>
              <w:rPr>
                <w:rFonts w:ascii="宋体" w:eastAsia="宋体" w:hAnsi="宋体" w:cs="宋体" w:hint="eastAsia"/>
                <w:sz w:val="24"/>
              </w:rPr>
              <w:t>框中任意输入正确的邮箱/用户名/手机号码/身份证号码中的任意一种，即可登录。应支持</w:t>
            </w:r>
            <w:proofErr w:type="gramStart"/>
            <w:r>
              <w:rPr>
                <w:rFonts w:ascii="宋体" w:eastAsia="宋体" w:hAnsi="宋体" w:cs="宋体" w:hint="eastAsia"/>
                <w:sz w:val="24"/>
              </w:rPr>
              <w:t>用微信和</w:t>
            </w:r>
            <w:proofErr w:type="gramEnd"/>
            <w:r>
              <w:rPr>
                <w:rFonts w:ascii="宋体" w:eastAsia="宋体" w:hAnsi="宋体" w:cs="宋体" w:hint="eastAsia"/>
                <w:sz w:val="24"/>
              </w:rPr>
              <w:t>企业微信访</w:t>
            </w:r>
            <w:r>
              <w:rPr>
                <w:rFonts w:ascii="宋体" w:eastAsia="宋体" w:hAnsi="宋体" w:cs="宋体" w:hint="eastAsia"/>
                <w:sz w:val="24"/>
              </w:rPr>
              <w:lastRenderedPageBreak/>
              <w:t>问网站时可以直接授权登录网站（与使用小程序时</w:t>
            </w:r>
            <w:proofErr w:type="gramStart"/>
            <w:r>
              <w:rPr>
                <w:rFonts w:ascii="宋体" w:eastAsia="宋体" w:hAnsi="宋体" w:cs="宋体" w:hint="eastAsia"/>
                <w:sz w:val="24"/>
              </w:rPr>
              <w:t>申请微信授权</w:t>
            </w:r>
            <w:proofErr w:type="gramEnd"/>
            <w:r>
              <w:rPr>
                <w:rFonts w:ascii="宋体" w:eastAsia="宋体" w:hAnsi="宋体" w:cs="宋体" w:hint="eastAsia"/>
                <w:sz w:val="24"/>
              </w:rPr>
              <w:t>登录类似）。</w:t>
            </w:r>
          </w:p>
          <w:p w14:paraId="72301E46" w14:textId="77777777" w:rsidR="00BE276D" w:rsidRDefault="00BE276D" w:rsidP="003857EB">
            <w:pPr>
              <w:ind w:firstLineChars="200" w:firstLine="480"/>
              <w:rPr>
                <w:rFonts w:ascii="宋体" w:hAnsi="宋体" w:cs="宋体" w:hint="eastAsia"/>
                <w:sz w:val="24"/>
              </w:rPr>
            </w:pPr>
            <w:r>
              <w:rPr>
                <w:rFonts w:ascii="宋体" w:eastAsia="宋体" w:hAnsi="宋体" w:cs="宋体" w:hint="eastAsia"/>
                <w:sz w:val="24"/>
              </w:rPr>
              <w:t>用户注册和登录应支持对接第三方统一用户身份认证系统（单点登录系统）。对接了第三方单点登录系统后，用户账户管理的相关操作都在第三方系统完成（应支持配置相关地址）。</w:t>
            </w:r>
          </w:p>
          <w:p w14:paraId="3B0664AE" w14:textId="77777777" w:rsidR="00BE276D" w:rsidRDefault="00BE276D" w:rsidP="003857EB">
            <w:pPr>
              <w:ind w:firstLineChars="200" w:firstLine="480"/>
              <w:rPr>
                <w:rFonts w:ascii="宋体" w:hAnsi="宋体" w:cs="宋体" w:hint="eastAsia"/>
                <w:sz w:val="24"/>
              </w:rPr>
            </w:pPr>
            <w:r>
              <w:rPr>
                <w:rFonts w:ascii="宋体" w:eastAsia="宋体" w:hAnsi="宋体" w:cs="宋体" w:hint="eastAsia"/>
                <w:sz w:val="24"/>
              </w:rPr>
              <w:t>应支持合并</w:t>
            </w:r>
            <w:proofErr w:type="gramStart"/>
            <w:r>
              <w:rPr>
                <w:rFonts w:ascii="宋体" w:eastAsia="宋体" w:hAnsi="宋体" w:cs="宋体" w:hint="eastAsia"/>
                <w:sz w:val="24"/>
              </w:rPr>
              <w:t>帐号</w:t>
            </w:r>
            <w:proofErr w:type="gramEnd"/>
            <w:r>
              <w:rPr>
                <w:rFonts w:ascii="宋体" w:eastAsia="宋体" w:hAnsi="宋体" w:cs="宋体" w:hint="eastAsia"/>
                <w:sz w:val="24"/>
              </w:rPr>
              <w:t>功能。当用户分别使用了“</w:t>
            </w:r>
            <w:proofErr w:type="gramStart"/>
            <w:r>
              <w:rPr>
                <w:rFonts w:ascii="宋体" w:eastAsia="宋体" w:hAnsi="宋体" w:cs="宋体" w:hint="eastAsia"/>
                <w:sz w:val="24"/>
              </w:rPr>
              <w:t>帐号</w:t>
            </w:r>
            <w:proofErr w:type="gramEnd"/>
            <w:r>
              <w:rPr>
                <w:rFonts w:ascii="宋体" w:eastAsia="宋体" w:hAnsi="宋体" w:cs="宋体" w:hint="eastAsia"/>
                <w:sz w:val="24"/>
              </w:rPr>
              <w:t>密码登录”、“手机登录”、“微信扫码登录”、“微信小程序授权登录”等不同方式来登录时，就可能会产生不同</w:t>
            </w:r>
            <w:proofErr w:type="gramStart"/>
            <w:r>
              <w:rPr>
                <w:rFonts w:ascii="宋体" w:eastAsia="宋体" w:hAnsi="宋体" w:cs="宋体" w:hint="eastAsia"/>
                <w:sz w:val="24"/>
              </w:rPr>
              <w:t>帐号</w:t>
            </w:r>
            <w:proofErr w:type="gramEnd"/>
            <w:r>
              <w:rPr>
                <w:rFonts w:ascii="宋体" w:eastAsia="宋体" w:hAnsi="宋体" w:cs="宋体" w:hint="eastAsia"/>
                <w:sz w:val="24"/>
              </w:rPr>
              <w:t>，且每个</w:t>
            </w:r>
            <w:proofErr w:type="gramStart"/>
            <w:r>
              <w:rPr>
                <w:rFonts w:ascii="宋体" w:eastAsia="宋体" w:hAnsi="宋体" w:cs="宋体" w:hint="eastAsia"/>
                <w:sz w:val="24"/>
              </w:rPr>
              <w:t>帐号</w:t>
            </w:r>
            <w:proofErr w:type="gramEnd"/>
            <w:r>
              <w:rPr>
                <w:rFonts w:ascii="宋体" w:eastAsia="宋体" w:hAnsi="宋体" w:cs="宋体" w:hint="eastAsia"/>
                <w:sz w:val="24"/>
              </w:rPr>
              <w:t>中的信息可能都不完善，所以应支持以当前登录</w:t>
            </w:r>
            <w:proofErr w:type="gramStart"/>
            <w:r>
              <w:rPr>
                <w:rFonts w:ascii="宋体" w:eastAsia="宋体" w:hAnsi="宋体" w:cs="宋体" w:hint="eastAsia"/>
                <w:sz w:val="24"/>
              </w:rPr>
              <w:t>帐号</w:t>
            </w:r>
            <w:proofErr w:type="gramEnd"/>
            <w:r>
              <w:rPr>
                <w:rFonts w:ascii="宋体" w:eastAsia="宋体" w:hAnsi="宋体" w:cs="宋体" w:hint="eastAsia"/>
                <w:sz w:val="24"/>
              </w:rPr>
              <w:t>为主</w:t>
            </w:r>
            <w:proofErr w:type="gramStart"/>
            <w:r>
              <w:rPr>
                <w:rFonts w:ascii="宋体" w:eastAsia="宋体" w:hAnsi="宋体" w:cs="宋体" w:hint="eastAsia"/>
                <w:sz w:val="24"/>
              </w:rPr>
              <w:t>帐号</w:t>
            </w:r>
            <w:proofErr w:type="gramEnd"/>
            <w:r>
              <w:rPr>
                <w:rFonts w:ascii="宋体" w:eastAsia="宋体" w:hAnsi="宋体" w:cs="宋体" w:hint="eastAsia"/>
                <w:sz w:val="24"/>
              </w:rPr>
              <w:t>，合并掉其他</w:t>
            </w:r>
            <w:proofErr w:type="gramStart"/>
            <w:r>
              <w:rPr>
                <w:rFonts w:ascii="宋体" w:eastAsia="宋体" w:hAnsi="宋体" w:cs="宋体" w:hint="eastAsia"/>
                <w:sz w:val="24"/>
              </w:rPr>
              <w:t>帐号</w:t>
            </w:r>
            <w:proofErr w:type="gramEnd"/>
            <w:r>
              <w:rPr>
                <w:rFonts w:ascii="宋体" w:eastAsia="宋体" w:hAnsi="宋体" w:cs="宋体" w:hint="eastAsia"/>
                <w:sz w:val="24"/>
              </w:rPr>
              <w:t>。合并前要对被合并的</w:t>
            </w:r>
            <w:proofErr w:type="gramStart"/>
            <w:r>
              <w:rPr>
                <w:rFonts w:ascii="宋体" w:eastAsia="宋体" w:hAnsi="宋体" w:cs="宋体" w:hint="eastAsia"/>
                <w:sz w:val="24"/>
              </w:rPr>
              <w:t>帐号</w:t>
            </w:r>
            <w:proofErr w:type="gramEnd"/>
            <w:r>
              <w:rPr>
                <w:rFonts w:ascii="宋体" w:eastAsia="宋体" w:hAnsi="宋体" w:cs="宋体" w:hint="eastAsia"/>
                <w:sz w:val="24"/>
              </w:rPr>
              <w:t>进行身份验证，验证通过后才能合并，以防用户进行越权操作。</w:t>
            </w:r>
            <w:proofErr w:type="gramStart"/>
            <w:r>
              <w:rPr>
                <w:rFonts w:ascii="宋体" w:eastAsia="宋体" w:hAnsi="宋体" w:cs="宋体" w:hint="eastAsia"/>
                <w:sz w:val="24"/>
              </w:rPr>
              <w:t>帐号</w:t>
            </w:r>
            <w:proofErr w:type="gramEnd"/>
            <w:r>
              <w:rPr>
                <w:rFonts w:ascii="宋体" w:eastAsia="宋体" w:hAnsi="宋体" w:cs="宋体" w:hint="eastAsia"/>
                <w:sz w:val="24"/>
              </w:rPr>
              <w:t>合并后，主</w:t>
            </w:r>
            <w:proofErr w:type="gramStart"/>
            <w:r>
              <w:rPr>
                <w:rFonts w:ascii="宋体" w:eastAsia="宋体" w:hAnsi="宋体" w:cs="宋体" w:hint="eastAsia"/>
                <w:sz w:val="24"/>
              </w:rPr>
              <w:t>帐号</w:t>
            </w:r>
            <w:proofErr w:type="gramEnd"/>
            <w:r>
              <w:rPr>
                <w:rFonts w:ascii="宋体" w:eastAsia="宋体" w:hAnsi="宋体" w:cs="宋体" w:hint="eastAsia"/>
                <w:sz w:val="24"/>
              </w:rPr>
              <w:t>没有但被合并</w:t>
            </w:r>
            <w:proofErr w:type="gramStart"/>
            <w:r>
              <w:rPr>
                <w:rFonts w:ascii="宋体" w:eastAsia="宋体" w:hAnsi="宋体" w:cs="宋体" w:hint="eastAsia"/>
                <w:sz w:val="24"/>
              </w:rPr>
              <w:t>帐号</w:t>
            </w:r>
            <w:proofErr w:type="gramEnd"/>
            <w:r>
              <w:rPr>
                <w:rFonts w:ascii="宋体" w:eastAsia="宋体" w:hAnsi="宋体" w:cs="宋体" w:hint="eastAsia"/>
                <w:sz w:val="24"/>
              </w:rPr>
              <w:t>有的信息，会合并到主</w:t>
            </w:r>
            <w:proofErr w:type="gramStart"/>
            <w:r>
              <w:rPr>
                <w:rFonts w:ascii="宋体" w:eastAsia="宋体" w:hAnsi="宋体" w:cs="宋体" w:hint="eastAsia"/>
                <w:sz w:val="24"/>
              </w:rPr>
              <w:t>帐号</w:t>
            </w:r>
            <w:proofErr w:type="gramEnd"/>
            <w:r>
              <w:rPr>
                <w:rFonts w:ascii="宋体" w:eastAsia="宋体" w:hAnsi="宋体" w:cs="宋体" w:hint="eastAsia"/>
                <w:sz w:val="24"/>
              </w:rPr>
              <w:t>中；主</w:t>
            </w:r>
            <w:proofErr w:type="gramStart"/>
            <w:r>
              <w:rPr>
                <w:rFonts w:ascii="宋体" w:eastAsia="宋体" w:hAnsi="宋体" w:cs="宋体" w:hint="eastAsia"/>
                <w:sz w:val="24"/>
              </w:rPr>
              <w:t>帐号</w:t>
            </w:r>
            <w:proofErr w:type="gramEnd"/>
            <w:r>
              <w:rPr>
                <w:rFonts w:ascii="宋体" w:eastAsia="宋体" w:hAnsi="宋体" w:cs="宋体" w:hint="eastAsia"/>
                <w:sz w:val="24"/>
              </w:rPr>
              <w:t>和其他</w:t>
            </w:r>
            <w:proofErr w:type="gramStart"/>
            <w:r>
              <w:rPr>
                <w:rFonts w:ascii="宋体" w:eastAsia="宋体" w:hAnsi="宋体" w:cs="宋体" w:hint="eastAsia"/>
                <w:sz w:val="24"/>
              </w:rPr>
              <w:t>帐号</w:t>
            </w:r>
            <w:proofErr w:type="gramEnd"/>
            <w:r>
              <w:rPr>
                <w:rFonts w:ascii="宋体" w:eastAsia="宋体" w:hAnsi="宋体" w:cs="宋体" w:hint="eastAsia"/>
                <w:sz w:val="24"/>
              </w:rPr>
              <w:t>都有的信息，以主</w:t>
            </w:r>
            <w:proofErr w:type="gramStart"/>
            <w:r>
              <w:rPr>
                <w:rFonts w:ascii="宋体" w:eastAsia="宋体" w:hAnsi="宋体" w:cs="宋体" w:hint="eastAsia"/>
                <w:sz w:val="24"/>
              </w:rPr>
              <w:t>帐号</w:t>
            </w:r>
            <w:proofErr w:type="gramEnd"/>
            <w:r>
              <w:rPr>
                <w:rFonts w:ascii="宋体" w:eastAsia="宋体" w:hAnsi="宋体" w:cs="宋体" w:hint="eastAsia"/>
                <w:sz w:val="24"/>
              </w:rPr>
              <w:t>为准。被合并的</w:t>
            </w:r>
            <w:proofErr w:type="gramStart"/>
            <w:r>
              <w:rPr>
                <w:rFonts w:ascii="宋体" w:eastAsia="宋体" w:hAnsi="宋体" w:cs="宋体" w:hint="eastAsia"/>
                <w:sz w:val="24"/>
              </w:rPr>
              <w:t>帐号</w:t>
            </w:r>
            <w:proofErr w:type="gramEnd"/>
            <w:r>
              <w:rPr>
                <w:rFonts w:ascii="宋体" w:eastAsia="宋体" w:hAnsi="宋体" w:cs="宋体" w:hint="eastAsia"/>
                <w:sz w:val="24"/>
              </w:rPr>
              <w:t>的有关记录（如投稿、评论、信件、收藏、订阅等）都合并到主</w:t>
            </w:r>
            <w:proofErr w:type="gramStart"/>
            <w:r>
              <w:rPr>
                <w:rFonts w:ascii="宋体" w:eastAsia="宋体" w:hAnsi="宋体" w:cs="宋体" w:hint="eastAsia"/>
                <w:sz w:val="24"/>
              </w:rPr>
              <w:t>帐号</w:t>
            </w:r>
            <w:proofErr w:type="gramEnd"/>
            <w:r>
              <w:rPr>
                <w:rFonts w:ascii="宋体" w:eastAsia="宋体" w:hAnsi="宋体" w:cs="宋体" w:hint="eastAsia"/>
                <w:sz w:val="24"/>
              </w:rPr>
              <w:t>下。合并之后，不再保留被合并的用户账号。</w:t>
            </w:r>
          </w:p>
          <w:p w14:paraId="7F514DC9" w14:textId="77777777" w:rsidR="00BE276D" w:rsidRDefault="00BE276D" w:rsidP="00BE276D">
            <w:pPr>
              <w:pStyle w:val="4"/>
              <w:keepNext w:val="0"/>
              <w:keepLines w:val="0"/>
              <w:widowControl/>
              <w:numPr>
                <w:ilvl w:val="0"/>
                <w:numId w:val="7"/>
              </w:numPr>
              <w:spacing w:line="240" w:lineRule="auto"/>
              <w:ind w:left="425" w:hanging="425"/>
              <w:rPr>
                <w:rFonts w:ascii="宋体" w:hAnsi="宋体" w:cs="宋体" w:hint="eastAsia"/>
                <w:sz w:val="24"/>
                <w:szCs w:val="24"/>
              </w:rPr>
            </w:pPr>
            <w:r>
              <w:rPr>
                <w:rFonts w:ascii="宋体" w:eastAsia="宋体" w:hAnsi="宋体" w:cs="宋体" w:hint="eastAsia"/>
                <w:color w:val="auto"/>
                <w:sz w:val="24"/>
                <w:szCs w:val="24"/>
              </w:rPr>
              <w:t>千人千网</w:t>
            </w:r>
          </w:p>
          <w:p w14:paraId="6D220B68" w14:textId="77777777" w:rsidR="00BE276D" w:rsidRDefault="00BE276D" w:rsidP="003857EB">
            <w:pPr>
              <w:ind w:firstLineChars="200" w:firstLine="480"/>
              <w:rPr>
                <w:rFonts w:ascii="宋体" w:hAnsi="宋体" w:cs="宋体" w:hint="eastAsia"/>
                <w:sz w:val="24"/>
              </w:rPr>
            </w:pPr>
            <w:bookmarkStart w:id="25" w:name="_Hlk34398622"/>
            <w:r>
              <w:rPr>
                <w:rFonts w:ascii="宋体" w:eastAsia="宋体" w:hAnsi="宋体" w:cs="宋体" w:hint="eastAsia"/>
                <w:sz w:val="24"/>
              </w:rPr>
              <w:t>应包含个性化首页、我的信访件、我的投票、我的调查问卷、我的评论、我的收藏、我的点赞、我的浏览记录、栏目订阅等功能子模块。</w:t>
            </w:r>
          </w:p>
          <w:bookmarkEnd w:id="25"/>
          <w:p w14:paraId="4E1C8A7E" w14:textId="77777777" w:rsidR="00BE276D" w:rsidRDefault="00BE276D" w:rsidP="003857EB">
            <w:pPr>
              <w:ind w:firstLineChars="200" w:firstLine="480"/>
              <w:rPr>
                <w:rFonts w:ascii="宋体" w:hAnsi="宋体" w:cs="宋体" w:hint="eastAsia"/>
                <w:sz w:val="24"/>
              </w:rPr>
            </w:pPr>
            <w:r>
              <w:rPr>
                <w:rFonts w:ascii="宋体" w:eastAsia="宋体" w:hAnsi="宋体" w:cs="宋体" w:hint="eastAsia"/>
                <w:sz w:val="24"/>
              </w:rPr>
              <w:t>应支持按用户组开启/关闭“信访、便民咨询、投票、问卷调查”等相应功能模块权限。未开启的模块则不在此用户的用户中心菜单中显示。</w:t>
            </w:r>
          </w:p>
          <w:p w14:paraId="37F9EB66" w14:textId="77777777" w:rsidR="00BE276D" w:rsidRDefault="00BE276D" w:rsidP="00BE276D">
            <w:pPr>
              <w:pStyle w:val="3"/>
              <w:numPr>
                <w:ilvl w:val="0"/>
                <w:numId w:val="5"/>
              </w:numPr>
              <w:spacing w:line="240" w:lineRule="auto"/>
              <w:rPr>
                <w:rFonts w:ascii="宋体" w:eastAsia="宋体" w:hAnsi="宋体" w:cs="宋体" w:hint="eastAsia"/>
                <w:sz w:val="24"/>
                <w:szCs w:val="24"/>
              </w:rPr>
            </w:pPr>
            <w:bookmarkStart w:id="26" w:name="_Toc801153474"/>
            <w:r>
              <w:rPr>
                <w:rFonts w:ascii="宋体" w:eastAsia="宋体" w:hAnsi="宋体" w:cs="宋体" w:hint="eastAsia"/>
                <w:color w:val="auto"/>
                <w:sz w:val="24"/>
                <w:szCs w:val="24"/>
              </w:rPr>
              <w:t>日志管理系统</w:t>
            </w:r>
            <w:bookmarkEnd w:id="26"/>
          </w:p>
          <w:p w14:paraId="09C889EA"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应支持记录、查询系统后台的操作日志、安全日志、用户</w:t>
            </w:r>
            <w:proofErr w:type="gramStart"/>
            <w:r>
              <w:rPr>
                <w:rFonts w:ascii="宋体" w:eastAsia="宋体" w:hAnsi="宋体" w:cs="宋体" w:hint="eastAsia"/>
                <w:bCs/>
                <w:sz w:val="24"/>
              </w:rPr>
              <w:t>帐户</w:t>
            </w:r>
            <w:proofErr w:type="gramEnd"/>
            <w:r>
              <w:rPr>
                <w:rFonts w:ascii="宋体" w:eastAsia="宋体" w:hAnsi="宋体" w:cs="宋体" w:hint="eastAsia"/>
                <w:bCs/>
                <w:sz w:val="24"/>
              </w:rPr>
              <w:t>的安全日志、用户</w:t>
            </w:r>
            <w:proofErr w:type="gramStart"/>
            <w:r>
              <w:rPr>
                <w:rFonts w:ascii="宋体" w:eastAsia="宋体" w:hAnsi="宋体" w:cs="宋体" w:hint="eastAsia"/>
                <w:bCs/>
                <w:sz w:val="24"/>
              </w:rPr>
              <w:t>帐户</w:t>
            </w:r>
            <w:proofErr w:type="gramEnd"/>
            <w:r>
              <w:rPr>
                <w:rFonts w:ascii="宋体" w:eastAsia="宋体" w:hAnsi="宋体" w:cs="宋体" w:hint="eastAsia"/>
                <w:bCs/>
                <w:sz w:val="24"/>
              </w:rPr>
              <w:t>的安全防护日志、数据删除日志等，并应支持excel方式导出日志记录。</w:t>
            </w:r>
          </w:p>
          <w:p w14:paraId="6D5F9206" w14:textId="77777777" w:rsidR="00BE276D" w:rsidRDefault="00BE276D" w:rsidP="003857EB">
            <w:pPr>
              <w:pStyle w:val="a9"/>
              <w:autoSpaceDE w:val="0"/>
              <w:autoSpaceDN w:val="0"/>
              <w:adjustRightInd w:val="0"/>
              <w:ind w:firstLine="480"/>
              <w:rPr>
                <w:rFonts w:ascii="宋体" w:hAnsi="宋体" w:cs="宋体" w:hint="eastAsia"/>
                <w:bCs/>
                <w:sz w:val="24"/>
              </w:rPr>
            </w:pPr>
            <w:r>
              <w:rPr>
                <w:rFonts w:ascii="宋体" w:eastAsia="宋体" w:hAnsi="宋体" w:cs="宋体" w:hint="eastAsia"/>
                <w:bCs/>
                <w:sz w:val="24"/>
              </w:rPr>
              <w:t>应支持是否开启异常配置日志记录功能，开启时系统会拦截所有的服务器内部错误并将其记录到异常日志中，异常日志须以文件的形式记录到系统目录中。应支持记录、查询系统后台的系统异常日志，日志内容应该包括时间、文件大小、文件内容等，并应支持单条、批量或者直接清空系统异常日志记录。</w:t>
            </w:r>
          </w:p>
          <w:p w14:paraId="0671DCFB" w14:textId="77777777" w:rsidR="00BE276D" w:rsidRDefault="00BE276D" w:rsidP="00BE276D">
            <w:pPr>
              <w:pStyle w:val="3"/>
              <w:numPr>
                <w:ilvl w:val="0"/>
                <w:numId w:val="5"/>
              </w:numPr>
              <w:spacing w:line="240" w:lineRule="auto"/>
              <w:rPr>
                <w:rFonts w:ascii="宋体" w:eastAsia="宋体" w:hAnsi="宋体" w:cs="宋体" w:hint="eastAsia"/>
                <w:sz w:val="24"/>
                <w:szCs w:val="24"/>
              </w:rPr>
            </w:pPr>
            <w:bookmarkStart w:id="27" w:name="_Toc263970828"/>
            <w:r>
              <w:rPr>
                <w:rFonts w:ascii="宋体" w:eastAsia="宋体" w:hAnsi="宋体" w:cs="宋体" w:hint="eastAsia"/>
                <w:color w:val="auto"/>
                <w:sz w:val="24"/>
                <w:szCs w:val="24"/>
              </w:rPr>
              <w:t>网站运维中心</w:t>
            </w:r>
            <w:bookmarkEnd w:id="27"/>
          </w:p>
          <w:p w14:paraId="593732C5" w14:textId="77777777" w:rsidR="00BE276D" w:rsidRDefault="00BE276D" w:rsidP="003857EB">
            <w:pPr>
              <w:ind w:firstLineChars="200" w:firstLine="480"/>
              <w:rPr>
                <w:rFonts w:hint="eastAsia"/>
                <w:sz w:val="24"/>
              </w:rPr>
            </w:pPr>
            <w:r>
              <w:rPr>
                <w:rFonts w:hint="eastAsia"/>
                <w:sz w:val="24"/>
              </w:rPr>
              <w:t>应支持在运</w:t>
            </w:r>
            <w:proofErr w:type="gramStart"/>
            <w:r>
              <w:rPr>
                <w:rFonts w:hint="eastAsia"/>
                <w:sz w:val="24"/>
              </w:rPr>
              <w:t>维中心</w:t>
            </w:r>
            <w:proofErr w:type="gramEnd"/>
            <w:r>
              <w:rPr>
                <w:rFonts w:hint="eastAsia"/>
                <w:sz w:val="24"/>
              </w:rPr>
              <w:t>对网站平台所需要的各项参数进行集中配置，比如：平台参数配置、平台安全配置、异常处理配置、文件上传配置、邮件参数配置、图片水印配置、内容过滤配置、IP访问限定配置、页面变灰配置、</w:t>
            </w:r>
            <w:proofErr w:type="gramStart"/>
            <w:r>
              <w:rPr>
                <w:rFonts w:hint="eastAsia"/>
                <w:sz w:val="24"/>
              </w:rPr>
              <w:t>错链修复</w:t>
            </w:r>
            <w:proofErr w:type="gramEnd"/>
            <w:r>
              <w:rPr>
                <w:rFonts w:hint="eastAsia"/>
                <w:sz w:val="24"/>
              </w:rPr>
              <w:t>配置、短消息配置等。</w:t>
            </w:r>
          </w:p>
          <w:p w14:paraId="35A38223" w14:textId="77777777" w:rsidR="00BE276D" w:rsidRDefault="00BE276D" w:rsidP="003857EB">
            <w:pPr>
              <w:ind w:firstLineChars="200" w:firstLine="480"/>
              <w:rPr>
                <w:rFonts w:hint="eastAsia"/>
                <w:sz w:val="24"/>
              </w:rPr>
            </w:pPr>
            <w:r>
              <w:rPr>
                <w:rFonts w:hint="eastAsia"/>
                <w:sz w:val="24"/>
              </w:rPr>
              <w:t>应支持在运</w:t>
            </w:r>
            <w:proofErr w:type="gramStart"/>
            <w:r>
              <w:rPr>
                <w:rFonts w:hint="eastAsia"/>
                <w:sz w:val="24"/>
              </w:rPr>
              <w:t>维中心</w:t>
            </w:r>
            <w:proofErr w:type="gramEnd"/>
            <w:r>
              <w:rPr>
                <w:rFonts w:hint="eastAsia"/>
                <w:sz w:val="24"/>
              </w:rPr>
              <w:t>将网站平台的各系统所需要的各项参数进行集中配置，比如：内容管理配置、信息公开配置、便民咨询配置、网上信访配置、在线访谈配置、问卷调查配置、投票管理配置、新闻发布会配置等。</w:t>
            </w:r>
          </w:p>
          <w:p w14:paraId="5CC458FF" w14:textId="77777777" w:rsidR="00BE276D" w:rsidRDefault="00BE276D" w:rsidP="003857EB">
            <w:pPr>
              <w:ind w:firstLineChars="200" w:firstLine="480"/>
              <w:rPr>
                <w:rFonts w:hint="eastAsia"/>
                <w:sz w:val="24"/>
              </w:rPr>
            </w:pPr>
            <w:r>
              <w:rPr>
                <w:rFonts w:hint="eastAsia"/>
                <w:sz w:val="24"/>
              </w:rPr>
              <w:lastRenderedPageBreak/>
              <w:t>应支持网站的前台页面定时开启和关闭变色（变灰或飘红）效果。可以设置网页变色效果的开始时间和结束时间，到时系统自动将网页变色或恢复正常。</w:t>
            </w:r>
          </w:p>
          <w:p w14:paraId="73971822" w14:textId="77777777" w:rsidR="00BE276D" w:rsidRDefault="00BE276D" w:rsidP="003857EB">
            <w:pPr>
              <w:ind w:firstLineChars="200" w:firstLine="480"/>
              <w:rPr>
                <w:rFonts w:hint="eastAsia"/>
                <w:sz w:val="24"/>
              </w:rPr>
            </w:pPr>
            <w:r>
              <w:rPr>
                <w:rFonts w:hint="eastAsia"/>
                <w:sz w:val="24"/>
              </w:rPr>
              <w:t>应支持网站前台的定时开启和关闭。可以设置关闭网站前台的开始时间和结束时间，到时系统自动关闭网站前台或恢复正常。管理员可在后台设置关闭前台时显示的信息，可设置每天定时关闭或者长时间关闭。可设置白名单内的</w:t>
            </w:r>
            <w:proofErr w:type="spellStart"/>
            <w:r>
              <w:rPr>
                <w:rFonts w:hint="eastAsia"/>
                <w:sz w:val="24"/>
              </w:rPr>
              <w:t>ip</w:t>
            </w:r>
            <w:proofErr w:type="spellEnd"/>
            <w:r>
              <w:rPr>
                <w:rFonts w:hint="eastAsia"/>
                <w:sz w:val="24"/>
              </w:rPr>
              <w:t>访问时不关闭，或者内网访问时不关闭。</w:t>
            </w:r>
          </w:p>
          <w:p w14:paraId="0685C6F8" w14:textId="77777777" w:rsidR="00BE276D" w:rsidRDefault="00BE276D" w:rsidP="00BE276D">
            <w:pPr>
              <w:pStyle w:val="3"/>
              <w:numPr>
                <w:ilvl w:val="0"/>
                <w:numId w:val="5"/>
              </w:numPr>
              <w:spacing w:line="240" w:lineRule="auto"/>
              <w:rPr>
                <w:rFonts w:ascii="宋体" w:eastAsia="宋体" w:hAnsi="宋体" w:cs="宋体" w:hint="eastAsia"/>
                <w:sz w:val="24"/>
                <w:szCs w:val="24"/>
              </w:rPr>
            </w:pPr>
            <w:bookmarkStart w:id="28" w:name="_Toc2003975141"/>
            <w:r>
              <w:rPr>
                <w:rFonts w:ascii="宋体" w:eastAsia="宋体" w:hAnsi="宋体" w:cs="宋体" w:hint="eastAsia"/>
                <w:color w:val="auto"/>
                <w:sz w:val="24"/>
                <w:szCs w:val="24"/>
              </w:rPr>
              <w:t>网站运营中心</w:t>
            </w:r>
            <w:bookmarkEnd w:id="28"/>
          </w:p>
          <w:p w14:paraId="48C01388" w14:textId="77777777" w:rsidR="00906E3B" w:rsidRDefault="00BE276D" w:rsidP="00906E3B">
            <w:pPr>
              <w:ind w:firstLineChars="200" w:firstLine="480"/>
              <w:rPr>
                <w:rFonts w:hint="eastAsia"/>
                <w:sz w:val="24"/>
              </w:rPr>
            </w:pPr>
            <w:r>
              <w:rPr>
                <w:rFonts w:hint="eastAsia"/>
                <w:sz w:val="24"/>
              </w:rPr>
              <w:t>应支持在运营中心在对整个网站平台运营数据（如文章、图片、视频、内容和信息公开、</w:t>
            </w:r>
            <w:proofErr w:type="gramStart"/>
            <w:r>
              <w:rPr>
                <w:rFonts w:hint="eastAsia"/>
                <w:sz w:val="24"/>
              </w:rPr>
              <w:t>微信公众号</w:t>
            </w:r>
            <w:proofErr w:type="gramEnd"/>
            <w:r>
              <w:rPr>
                <w:rFonts w:hint="eastAsia"/>
                <w:sz w:val="24"/>
              </w:rPr>
              <w:t>图文、素材等）进行集中管理（查看、取消发布、删除、发布、归档等），应支持按ID、标题、内容、简介进行搜索、应支持按ID、站点、审核状态、发布状态、归档状态、发布时间等进行筛选。</w:t>
            </w:r>
          </w:p>
          <w:p w14:paraId="7C9E103A" w14:textId="3DFA5C9F" w:rsidR="00BE276D" w:rsidRPr="00906E3B" w:rsidRDefault="00BE276D" w:rsidP="00906E3B">
            <w:pPr>
              <w:ind w:firstLineChars="200" w:firstLine="480"/>
              <w:rPr>
                <w:rFonts w:hint="eastAsia"/>
                <w:sz w:val="24"/>
              </w:rPr>
            </w:pPr>
            <w:r>
              <w:rPr>
                <w:rFonts w:hint="eastAsia"/>
                <w:sz w:val="24"/>
              </w:rPr>
              <w:t>应支持</w:t>
            </w:r>
            <w:proofErr w:type="gramStart"/>
            <w:r>
              <w:rPr>
                <w:rFonts w:hint="eastAsia"/>
                <w:sz w:val="24"/>
              </w:rPr>
              <w:t>平台超管</w:t>
            </w:r>
            <w:proofErr w:type="gramEnd"/>
            <w:r>
              <w:rPr>
                <w:rFonts w:hint="eastAsia"/>
                <w:sz w:val="24"/>
              </w:rPr>
              <w:t>在运营中心--信息管理中心可以采用各子站的文章到主站，采用时应可以修改标题、内容、优先级、审核状态。</w:t>
            </w:r>
          </w:p>
          <w:p w14:paraId="56E18E4F" w14:textId="77777777" w:rsidR="00BE276D" w:rsidRDefault="00BE276D" w:rsidP="003857EB">
            <w:pPr>
              <w:rPr>
                <w:rFonts w:hint="eastAsia"/>
              </w:rPr>
            </w:pPr>
          </w:p>
        </w:tc>
      </w:tr>
      <w:tr w:rsidR="00BE276D" w14:paraId="366A5F24" w14:textId="77777777" w:rsidTr="003857EB">
        <w:trPr>
          <w:trHeight w:val="827"/>
          <w:jc w:val="center"/>
        </w:trPr>
        <w:tc>
          <w:tcPr>
            <w:tcW w:w="10195" w:type="dxa"/>
            <w:vAlign w:val="center"/>
          </w:tcPr>
          <w:p w14:paraId="4E6C93AE" w14:textId="77777777" w:rsidR="00BE276D" w:rsidRDefault="00BE276D" w:rsidP="003857EB">
            <w:pPr>
              <w:jc w:val="center"/>
              <w:rPr>
                <w:rFonts w:hint="eastAsia"/>
              </w:rPr>
            </w:pPr>
            <w:r>
              <w:rPr>
                <w:rFonts w:hint="eastAsia"/>
                <w:b/>
                <w:bCs/>
                <w:sz w:val="28"/>
                <w:szCs w:val="28"/>
              </w:rPr>
              <w:lastRenderedPageBreak/>
              <w:t>三、原网站数据迁移服务</w:t>
            </w:r>
          </w:p>
        </w:tc>
      </w:tr>
      <w:tr w:rsidR="00BE276D" w14:paraId="42C065DD" w14:textId="77777777" w:rsidTr="003857EB">
        <w:trPr>
          <w:trHeight w:val="3351"/>
          <w:jc w:val="center"/>
        </w:trPr>
        <w:tc>
          <w:tcPr>
            <w:tcW w:w="10195" w:type="dxa"/>
            <w:vAlign w:val="center"/>
          </w:tcPr>
          <w:p w14:paraId="29D0B542" w14:textId="77777777" w:rsidR="00BE276D" w:rsidRDefault="00BE276D" w:rsidP="003857EB">
            <w:pPr>
              <w:spacing w:line="360" w:lineRule="auto"/>
              <w:ind w:firstLineChars="200" w:firstLine="480"/>
              <w:rPr>
                <w:rFonts w:hint="eastAsia"/>
                <w:sz w:val="24"/>
              </w:rPr>
            </w:pPr>
            <w:r>
              <w:rPr>
                <w:rFonts w:hint="eastAsia"/>
                <w:sz w:val="24"/>
              </w:rPr>
              <w:t>对原赣州市中医院门户网站的历史数据进行迁移，整合到新网站相关栏目中。迁移的内容包括：站点信息、用户信息、网站内容及附件信息，要确保数据的完整性、一致性和有效性。对各网站链接、展示的业务应用运行运</w:t>
            </w:r>
            <w:proofErr w:type="gramStart"/>
            <w:r>
              <w:rPr>
                <w:rFonts w:hint="eastAsia"/>
                <w:sz w:val="24"/>
              </w:rPr>
              <w:t>维管理</w:t>
            </w:r>
            <w:proofErr w:type="gramEnd"/>
            <w:r>
              <w:rPr>
                <w:rFonts w:hint="eastAsia"/>
                <w:sz w:val="24"/>
              </w:rPr>
              <w:t>方式不变，平台仅进行数据接口对接或访问链接跳转，同时提供网站版面展现。数据迁移过程中要保证绝对安全、可靠、完整，防止数据丢失等意外发生。</w:t>
            </w:r>
          </w:p>
          <w:p w14:paraId="46C65BE6" w14:textId="77777777" w:rsidR="00BE276D" w:rsidRDefault="00BE276D" w:rsidP="003857EB">
            <w:pPr>
              <w:spacing w:line="360" w:lineRule="auto"/>
              <w:ind w:firstLineChars="200" w:firstLine="480"/>
              <w:rPr>
                <w:rFonts w:ascii="宋体" w:hAnsi="宋体" w:cs="宋体" w:hint="eastAsia"/>
                <w:bCs/>
                <w:szCs w:val="21"/>
              </w:rPr>
            </w:pPr>
            <w:r>
              <w:rPr>
                <w:rFonts w:ascii="宋体" w:eastAsia="宋体" w:hAnsi="宋体" w:cs="宋体" w:hint="eastAsia"/>
                <w:bCs/>
                <w:sz w:val="24"/>
              </w:rPr>
              <w:t>原赣州市中医院门户网站全部数据需完整迁移备份到新网站服务器上，包含隐藏栏目数据及内部使用数据。</w:t>
            </w:r>
          </w:p>
        </w:tc>
      </w:tr>
      <w:tr w:rsidR="00BE276D" w14:paraId="1C79FF32" w14:textId="77777777" w:rsidTr="003857EB">
        <w:trPr>
          <w:trHeight w:val="749"/>
          <w:jc w:val="center"/>
        </w:trPr>
        <w:tc>
          <w:tcPr>
            <w:tcW w:w="10195" w:type="dxa"/>
            <w:vAlign w:val="center"/>
          </w:tcPr>
          <w:p w14:paraId="6A10AAEC" w14:textId="77777777" w:rsidR="00BE276D" w:rsidRDefault="00BE276D" w:rsidP="003857EB">
            <w:pPr>
              <w:jc w:val="center"/>
              <w:rPr>
                <w:rFonts w:hint="eastAsia"/>
              </w:rPr>
            </w:pPr>
            <w:r>
              <w:rPr>
                <w:rFonts w:hint="eastAsia"/>
                <w:b/>
                <w:bCs/>
                <w:sz w:val="28"/>
                <w:szCs w:val="28"/>
              </w:rPr>
              <w:lastRenderedPageBreak/>
              <w:t>四、网站安全方案</w:t>
            </w:r>
          </w:p>
        </w:tc>
      </w:tr>
      <w:tr w:rsidR="00BE276D" w14:paraId="4DE0C48D" w14:textId="77777777" w:rsidTr="003857EB">
        <w:trPr>
          <w:trHeight w:val="1339"/>
          <w:jc w:val="center"/>
        </w:trPr>
        <w:tc>
          <w:tcPr>
            <w:tcW w:w="10195" w:type="dxa"/>
            <w:vAlign w:val="center"/>
          </w:tcPr>
          <w:p w14:paraId="0F3FE461" w14:textId="77777777" w:rsidR="00BE276D" w:rsidRDefault="00BE276D" w:rsidP="003857EB">
            <w:pPr>
              <w:pStyle w:val="Default"/>
              <w:spacing w:before="40"/>
              <w:ind w:firstLineChars="175" w:firstLine="420"/>
              <w:jc w:val="both"/>
              <w:rPr>
                <w:rFonts w:hint="eastAsia"/>
              </w:rPr>
            </w:pPr>
            <w:r>
              <w:rPr>
                <w:rFonts w:hint="eastAsia"/>
              </w:rPr>
              <w:t>为官网配置</w:t>
            </w:r>
            <w:r>
              <w:rPr>
                <w:rFonts w:asciiTheme="minorEastAsia" w:eastAsiaTheme="minorEastAsia" w:hAnsiTheme="minorEastAsia" w:cstheme="minorEastAsia" w:hint="eastAsia"/>
                <w:szCs w:val="21"/>
              </w:rPr>
              <w:t>网页防篡改软件，</w:t>
            </w:r>
            <w:r>
              <w:rPr>
                <w:rFonts w:hint="eastAsia"/>
              </w:rPr>
              <w:t>网页防篡改软件需与网站无缝整合</w:t>
            </w:r>
            <w:r>
              <w:t>，</w:t>
            </w:r>
            <w:r>
              <w:rPr>
                <w:rFonts w:hint="eastAsia"/>
              </w:rPr>
              <w:t>保护网站内容不被非法篡改</w:t>
            </w:r>
            <w:r>
              <w:t>，</w:t>
            </w:r>
            <w:r>
              <w:rPr>
                <w:rFonts w:hint="eastAsia"/>
              </w:rPr>
              <w:t>要求功能如下</w:t>
            </w:r>
            <w:r>
              <w:t>：</w:t>
            </w:r>
          </w:p>
          <w:p w14:paraId="21290E18" w14:textId="77777777" w:rsidR="00BE276D" w:rsidRDefault="00BE276D" w:rsidP="003857EB">
            <w:pPr>
              <w:pStyle w:val="Default"/>
              <w:spacing w:before="40"/>
              <w:ind w:firstLineChars="175" w:firstLine="420"/>
              <w:jc w:val="both"/>
              <w:rPr>
                <w:rFonts w:hint="eastAsia"/>
              </w:rPr>
            </w:pPr>
            <w:r>
              <w:rPr>
                <w:rFonts w:hint="eastAsia"/>
              </w:rPr>
              <w:t>1、网页防篡改：</w:t>
            </w:r>
          </w:p>
          <w:p w14:paraId="3F0E72AE" w14:textId="77777777" w:rsidR="00BE276D" w:rsidRDefault="00BE276D" w:rsidP="003857EB">
            <w:pPr>
              <w:pStyle w:val="Default"/>
              <w:spacing w:before="40"/>
              <w:ind w:firstLineChars="175" w:firstLine="420"/>
              <w:jc w:val="both"/>
              <w:rPr>
                <w:rFonts w:hint="eastAsia"/>
              </w:rPr>
            </w:pPr>
            <w:r>
              <w:rPr>
                <w:rFonts w:hint="eastAsia"/>
              </w:rPr>
              <w:t>windows平台驱动级事前拦截；</w:t>
            </w:r>
          </w:p>
          <w:p w14:paraId="28524D63" w14:textId="77777777" w:rsidR="00BE276D" w:rsidRDefault="00BE276D" w:rsidP="003857EB">
            <w:pPr>
              <w:pStyle w:val="Default"/>
              <w:spacing w:before="40"/>
              <w:ind w:firstLineChars="175" w:firstLine="420"/>
              <w:jc w:val="both"/>
              <w:rPr>
                <w:rFonts w:hint="eastAsia"/>
              </w:rPr>
            </w:pPr>
            <w:proofErr w:type="spellStart"/>
            <w:r>
              <w:rPr>
                <w:rFonts w:hint="eastAsia"/>
              </w:rPr>
              <w:t>linux</w:t>
            </w:r>
            <w:proofErr w:type="spellEnd"/>
            <w:r>
              <w:rPr>
                <w:rFonts w:hint="eastAsia"/>
              </w:rPr>
              <w:t>平台驱动级事前拦截；</w:t>
            </w:r>
          </w:p>
          <w:p w14:paraId="786F9013" w14:textId="77777777" w:rsidR="00BE276D" w:rsidRDefault="00BE276D" w:rsidP="003857EB">
            <w:pPr>
              <w:pStyle w:val="Default"/>
              <w:spacing w:before="40"/>
              <w:ind w:firstLineChars="175" w:firstLine="420"/>
              <w:jc w:val="both"/>
              <w:rPr>
                <w:rFonts w:hint="eastAsia"/>
              </w:rPr>
            </w:pPr>
            <w:r>
              <w:rPr>
                <w:rFonts w:hint="eastAsia"/>
              </w:rPr>
              <w:t>支持</w:t>
            </w:r>
            <w:proofErr w:type="gramStart"/>
            <w:r>
              <w:rPr>
                <w:rFonts w:hint="eastAsia"/>
              </w:rPr>
              <w:t>使用国密</w:t>
            </w:r>
            <w:proofErr w:type="gramEnd"/>
            <w:r>
              <w:rPr>
                <w:rFonts w:hint="eastAsia"/>
              </w:rPr>
              <w:t>SM3算法计算文件散列；</w:t>
            </w:r>
          </w:p>
          <w:p w14:paraId="6AF7232F" w14:textId="77777777" w:rsidR="00BE276D" w:rsidRDefault="00BE276D" w:rsidP="003857EB">
            <w:pPr>
              <w:pStyle w:val="Default"/>
              <w:spacing w:before="40"/>
              <w:ind w:firstLineChars="175" w:firstLine="420"/>
              <w:jc w:val="both"/>
              <w:rPr>
                <w:rFonts w:hint="eastAsia"/>
              </w:rPr>
            </w:pPr>
            <w:r>
              <w:rPr>
                <w:rFonts w:hint="eastAsia"/>
              </w:rPr>
              <w:t>使用基于ECDSA椭圆曲线数字签名的PKCS#7检验文件完整性；</w:t>
            </w:r>
          </w:p>
          <w:p w14:paraId="260DACB3" w14:textId="77777777" w:rsidR="00BE276D" w:rsidRDefault="00BE276D" w:rsidP="003857EB">
            <w:pPr>
              <w:pStyle w:val="Default"/>
              <w:spacing w:before="40"/>
              <w:ind w:firstLineChars="175" w:firstLine="420"/>
              <w:jc w:val="both"/>
              <w:rPr>
                <w:rFonts w:hint="eastAsia"/>
              </w:rPr>
            </w:pPr>
            <w:r>
              <w:rPr>
                <w:rFonts w:hint="eastAsia"/>
              </w:rPr>
              <w:t>支持可选使用SHA-256，SHA-384，SHA-512计算文件散列；</w:t>
            </w:r>
          </w:p>
          <w:p w14:paraId="75A714C8" w14:textId="77777777" w:rsidR="00BE276D" w:rsidRDefault="00BE276D" w:rsidP="003857EB">
            <w:pPr>
              <w:pStyle w:val="Default"/>
              <w:spacing w:before="40"/>
              <w:ind w:firstLineChars="175" w:firstLine="420"/>
              <w:jc w:val="both"/>
              <w:rPr>
                <w:rFonts w:hint="eastAsia"/>
              </w:rPr>
            </w:pPr>
            <w:r>
              <w:rPr>
                <w:rFonts w:hint="eastAsia"/>
              </w:rPr>
              <w:t>驱动级端口劫持防御；</w:t>
            </w:r>
          </w:p>
          <w:p w14:paraId="25D540FB" w14:textId="77777777" w:rsidR="00BE276D" w:rsidRDefault="00BE276D" w:rsidP="003857EB">
            <w:pPr>
              <w:pStyle w:val="Default"/>
              <w:spacing w:before="40"/>
              <w:ind w:firstLineChars="175" w:firstLine="420"/>
              <w:jc w:val="both"/>
              <w:rPr>
                <w:rFonts w:hint="eastAsia"/>
              </w:rPr>
            </w:pPr>
            <w:r>
              <w:rPr>
                <w:rFonts w:hint="eastAsia"/>
              </w:rPr>
              <w:t>支持自动、手动</w:t>
            </w:r>
            <w:proofErr w:type="spellStart"/>
            <w:r>
              <w:rPr>
                <w:rFonts w:hint="eastAsia"/>
              </w:rPr>
              <w:t>webshell</w:t>
            </w:r>
            <w:proofErr w:type="spellEnd"/>
            <w:r>
              <w:rPr>
                <w:rFonts w:hint="eastAsia"/>
              </w:rPr>
              <w:t>查杀、恶意代码检测、</w:t>
            </w:r>
            <w:proofErr w:type="gramStart"/>
            <w:r>
              <w:rPr>
                <w:rFonts w:hint="eastAsia"/>
              </w:rPr>
              <w:t>挂马检测</w:t>
            </w:r>
            <w:proofErr w:type="gramEnd"/>
            <w:r>
              <w:rPr>
                <w:rFonts w:hint="eastAsia"/>
              </w:rPr>
              <w:t>；</w:t>
            </w:r>
          </w:p>
          <w:p w14:paraId="012AAEA3" w14:textId="77777777" w:rsidR="00BE276D" w:rsidRDefault="00BE276D" w:rsidP="003857EB">
            <w:pPr>
              <w:pStyle w:val="Default"/>
              <w:spacing w:before="40"/>
              <w:ind w:firstLineChars="175" w:firstLine="420"/>
              <w:jc w:val="both"/>
              <w:rPr>
                <w:rFonts w:hint="eastAsia"/>
              </w:rPr>
            </w:pPr>
            <w:r>
              <w:rPr>
                <w:rFonts w:hint="eastAsia"/>
              </w:rPr>
              <w:t>如有篡改，立即自动恢复；</w:t>
            </w:r>
          </w:p>
          <w:p w14:paraId="5D7A4156" w14:textId="77777777" w:rsidR="00BE276D" w:rsidRDefault="00BE276D" w:rsidP="003857EB">
            <w:pPr>
              <w:pStyle w:val="Default"/>
              <w:spacing w:before="40"/>
              <w:ind w:firstLineChars="175" w:firstLine="420"/>
              <w:jc w:val="both"/>
              <w:rPr>
                <w:rFonts w:hint="eastAsia"/>
              </w:rPr>
            </w:pPr>
            <w:r>
              <w:rPr>
                <w:rFonts w:hint="eastAsia"/>
              </w:rPr>
              <w:t>支持所有文件类型的保护与自动恢复；</w:t>
            </w:r>
          </w:p>
          <w:p w14:paraId="36295AD5" w14:textId="77777777" w:rsidR="00BE276D" w:rsidRDefault="00BE276D" w:rsidP="003857EB">
            <w:pPr>
              <w:pStyle w:val="Default"/>
              <w:spacing w:before="40"/>
              <w:ind w:firstLineChars="175" w:firstLine="420"/>
              <w:jc w:val="both"/>
              <w:rPr>
                <w:rFonts w:hint="eastAsia"/>
              </w:rPr>
            </w:pPr>
            <w:r>
              <w:rPr>
                <w:rFonts w:hint="eastAsia"/>
              </w:rPr>
              <w:t>预先禁止非法程序对网站文件和目录的新增/删除/修改/改名/改属性/改权限等操作；</w:t>
            </w:r>
          </w:p>
          <w:p w14:paraId="6B8E7378" w14:textId="77777777" w:rsidR="00BE276D" w:rsidRDefault="00BE276D" w:rsidP="003857EB">
            <w:pPr>
              <w:pStyle w:val="Default"/>
              <w:spacing w:before="40"/>
              <w:ind w:firstLineChars="175" w:firstLine="420"/>
              <w:jc w:val="both"/>
            </w:pPr>
            <w:r>
              <w:rPr>
                <w:rFonts w:hint="eastAsia"/>
              </w:rPr>
              <w:t>支持根据文件对象的路径、</w:t>
            </w:r>
            <w:proofErr w:type="gramStart"/>
            <w:r>
              <w:rPr>
                <w:rFonts w:hint="eastAsia"/>
              </w:rPr>
              <w:t>源进程</w:t>
            </w:r>
            <w:proofErr w:type="gramEnd"/>
            <w:r>
              <w:rPr>
                <w:rFonts w:hint="eastAsia"/>
              </w:rPr>
              <w:t>路径、</w:t>
            </w:r>
            <w:proofErr w:type="gramStart"/>
            <w:r>
              <w:rPr>
                <w:rFonts w:hint="eastAsia"/>
              </w:rPr>
              <w:t>源进程</w:t>
            </w:r>
            <w:proofErr w:type="gramEnd"/>
            <w:r>
              <w:rPr>
                <w:rFonts w:hint="eastAsia"/>
              </w:rPr>
              <w:t>用户名、会话ID、时间和线程用户名设置例外项；</w:t>
            </w:r>
          </w:p>
          <w:p w14:paraId="0A913649" w14:textId="7FDC47FC" w:rsidR="000F6763" w:rsidRPr="000F6763" w:rsidRDefault="000F6763" w:rsidP="000F6763">
            <w:pPr>
              <w:ind w:firstLineChars="200" w:firstLine="480"/>
              <w:rPr>
                <w:rFonts w:hint="eastAsia"/>
              </w:rPr>
            </w:pPr>
            <w:r w:rsidRPr="000F6763">
              <w:rPr>
                <w:rFonts w:ascii="宋体" w:eastAsia="宋体" w:hAnsi="宋体" w:cs="宋体" w:hint="eastAsia"/>
                <w:sz w:val="24"/>
              </w:rPr>
              <w:t>要求API接口在统一URL下透出（例：xxx.cn/</w:t>
            </w:r>
            <w:proofErr w:type="spellStart"/>
            <w:r w:rsidRPr="000F6763">
              <w:rPr>
                <w:rFonts w:ascii="宋体" w:eastAsia="宋体" w:hAnsi="宋体" w:cs="宋体" w:hint="eastAsia"/>
                <w:sz w:val="24"/>
              </w:rPr>
              <w:t>api</w:t>
            </w:r>
            <w:proofErr w:type="spellEnd"/>
            <w:r w:rsidRPr="000F6763">
              <w:rPr>
                <w:rFonts w:ascii="宋体" w:eastAsia="宋体" w:hAnsi="宋体" w:cs="宋体" w:hint="eastAsia"/>
                <w:sz w:val="24"/>
              </w:rPr>
              <w:t>/*，此URL下皆为</w:t>
            </w:r>
            <w:proofErr w:type="spellStart"/>
            <w:r w:rsidRPr="000F6763">
              <w:rPr>
                <w:rFonts w:ascii="宋体" w:eastAsia="宋体" w:hAnsi="宋体" w:cs="宋体" w:hint="eastAsia"/>
                <w:sz w:val="24"/>
              </w:rPr>
              <w:t>api</w:t>
            </w:r>
            <w:proofErr w:type="spellEnd"/>
            <w:r w:rsidRPr="000F6763">
              <w:rPr>
                <w:rFonts w:ascii="宋体" w:eastAsia="宋体" w:hAnsi="宋体" w:cs="宋体" w:hint="eastAsia"/>
                <w:sz w:val="24"/>
              </w:rPr>
              <w:t>路径。）；</w:t>
            </w:r>
            <w:proofErr w:type="gramStart"/>
            <w:r w:rsidRPr="000F6763">
              <w:rPr>
                <w:rFonts w:ascii="宋体" w:eastAsia="宋体" w:hAnsi="宋体" w:cs="宋体" w:hint="eastAsia"/>
                <w:sz w:val="24"/>
              </w:rPr>
              <w:t>需支持</w:t>
            </w:r>
            <w:proofErr w:type="gramEnd"/>
            <w:r w:rsidRPr="000F6763">
              <w:rPr>
                <w:rFonts w:ascii="宋体" w:eastAsia="宋体" w:hAnsi="宋体" w:cs="宋体" w:hint="eastAsia"/>
                <w:sz w:val="24"/>
              </w:rPr>
              <w:t>HTTP2，TLS1.3访问。</w:t>
            </w:r>
          </w:p>
          <w:p w14:paraId="52F0B77B" w14:textId="77777777" w:rsidR="00BE276D" w:rsidRDefault="00BE276D" w:rsidP="003857EB">
            <w:pPr>
              <w:pStyle w:val="Default"/>
              <w:spacing w:before="40"/>
              <w:ind w:firstLineChars="175" w:firstLine="420"/>
              <w:jc w:val="both"/>
              <w:rPr>
                <w:rFonts w:hint="eastAsia"/>
              </w:rPr>
            </w:pPr>
            <w:r>
              <w:rPr>
                <w:rFonts w:hint="eastAsia"/>
              </w:rPr>
              <w:t>定时自动扫描网站目录；</w:t>
            </w:r>
          </w:p>
          <w:p w14:paraId="77BBD14E" w14:textId="77777777" w:rsidR="00BE276D" w:rsidRDefault="00BE276D" w:rsidP="003857EB">
            <w:pPr>
              <w:pStyle w:val="Default"/>
              <w:spacing w:before="40"/>
              <w:ind w:firstLineChars="175" w:firstLine="420"/>
              <w:jc w:val="both"/>
              <w:rPr>
                <w:rFonts w:hint="eastAsia"/>
              </w:rPr>
            </w:pPr>
            <w:r>
              <w:rPr>
                <w:rFonts w:hint="eastAsia"/>
              </w:rPr>
              <w:t>备份目录和网站目录自动同步；</w:t>
            </w:r>
          </w:p>
          <w:p w14:paraId="7B59A58D" w14:textId="77777777" w:rsidR="00BE276D" w:rsidRDefault="00BE276D" w:rsidP="003857EB">
            <w:pPr>
              <w:pStyle w:val="Default"/>
              <w:spacing w:before="40"/>
              <w:ind w:firstLineChars="175" w:firstLine="420"/>
              <w:jc w:val="both"/>
              <w:rPr>
                <w:rFonts w:hint="eastAsia"/>
              </w:rPr>
            </w:pPr>
            <w:r>
              <w:rPr>
                <w:rFonts w:hint="eastAsia"/>
              </w:rPr>
              <w:t>支持备份目录防篡改；</w:t>
            </w:r>
          </w:p>
          <w:p w14:paraId="39311B1E" w14:textId="77777777" w:rsidR="00BE276D" w:rsidRDefault="00BE276D" w:rsidP="003857EB">
            <w:pPr>
              <w:pStyle w:val="Default"/>
              <w:spacing w:before="40"/>
              <w:ind w:firstLineChars="175" w:firstLine="420"/>
              <w:jc w:val="both"/>
              <w:rPr>
                <w:rFonts w:hint="eastAsia"/>
              </w:rPr>
            </w:pPr>
            <w:r>
              <w:rPr>
                <w:rFonts w:hint="eastAsia"/>
              </w:rPr>
              <w:t>从Windows同步文件到Linux；</w:t>
            </w:r>
          </w:p>
          <w:p w14:paraId="2BEA2258" w14:textId="77777777" w:rsidR="00BE276D" w:rsidRDefault="00BE276D" w:rsidP="003857EB">
            <w:pPr>
              <w:pStyle w:val="Default"/>
              <w:spacing w:before="40"/>
              <w:ind w:firstLineChars="175" w:firstLine="420"/>
              <w:jc w:val="both"/>
              <w:rPr>
                <w:rFonts w:hint="eastAsia"/>
              </w:rPr>
            </w:pPr>
            <w:r>
              <w:rPr>
                <w:rFonts w:hint="eastAsia"/>
              </w:rPr>
              <w:t>从Linux同步文件到Windows；</w:t>
            </w:r>
          </w:p>
          <w:p w14:paraId="503458A5" w14:textId="77777777" w:rsidR="00BE276D" w:rsidRDefault="00BE276D" w:rsidP="003857EB">
            <w:pPr>
              <w:pStyle w:val="Default"/>
              <w:spacing w:before="40"/>
              <w:ind w:firstLineChars="175" w:firstLine="420"/>
              <w:jc w:val="both"/>
              <w:rPr>
                <w:rFonts w:hint="eastAsia"/>
              </w:rPr>
            </w:pPr>
            <w:r>
              <w:rPr>
                <w:rFonts w:hint="eastAsia"/>
              </w:rPr>
              <w:t>支持同步文件权限；</w:t>
            </w:r>
          </w:p>
          <w:p w14:paraId="03398125" w14:textId="77777777" w:rsidR="00BE276D" w:rsidRDefault="00BE276D" w:rsidP="003857EB">
            <w:pPr>
              <w:pStyle w:val="Default"/>
              <w:spacing w:before="40"/>
              <w:ind w:firstLineChars="175" w:firstLine="420"/>
              <w:jc w:val="both"/>
              <w:rPr>
                <w:rFonts w:hint="eastAsia"/>
              </w:rPr>
            </w:pPr>
            <w:r>
              <w:rPr>
                <w:rFonts w:hint="eastAsia"/>
              </w:rPr>
              <w:t>支持同步软链接（接收</w:t>
            </w:r>
            <w:proofErr w:type="gramStart"/>
            <w:r>
              <w:rPr>
                <w:rFonts w:hint="eastAsia"/>
              </w:rPr>
              <w:t>端收到</w:t>
            </w:r>
            <w:proofErr w:type="gramEnd"/>
            <w:r>
              <w:rPr>
                <w:rFonts w:hint="eastAsia"/>
              </w:rPr>
              <w:t>后复原为软链接）；</w:t>
            </w:r>
          </w:p>
          <w:p w14:paraId="501C1BB1" w14:textId="77777777" w:rsidR="00BE276D" w:rsidRDefault="00BE276D" w:rsidP="003857EB">
            <w:pPr>
              <w:pStyle w:val="Default"/>
              <w:spacing w:before="40"/>
              <w:ind w:firstLineChars="175" w:firstLine="420"/>
              <w:jc w:val="both"/>
              <w:rPr>
                <w:rFonts w:hint="eastAsia"/>
              </w:rPr>
            </w:pPr>
            <w:r>
              <w:rPr>
                <w:rFonts w:hint="eastAsia"/>
              </w:rPr>
              <w:t>支持同步符号链接（接收</w:t>
            </w:r>
            <w:proofErr w:type="gramStart"/>
            <w:r>
              <w:rPr>
                <w:rFonts w:hint="eastAsia"/>
              </w:rPr>
              <w:t>端收到</w:t>
            </w:r>
            <w:proofErr w:type="gramEnd"/>
            <w:r>
              <w:rPr>
                <w:rFonts w:hint="eastAsia"/>
              </w:rPr>
              <w:t>后复原为符号链接）；</w:t>
            </w:r>
          </w:p>
          <w:p w14:paraId="615F386E" w14:textId="77777777" w:rsidR="00BE276D" w:rsidRDefault="00BE276D" w:rsidP="003857EB">
            <w:pPr>
              <w:pStyle w:val="Default"/>
              <w:spacing w:before="40"/>
              <w:ind w:firstLineChars="175" w:firstLine="420"/>
              <w:jc w:val="both"/>
              <w:rPr>
                <w:rFonts w:hint="eastAsia"/>
              </w:rPr>
            </w:pPr>
            <w:r>
              <w:rPr>
                <w:rFonts w:hint="eastAsia"/>
              </w:rPr>
              <w:t>支持同步junction对象（接收</w:t>
            </w:r>
            <w:proofErr w:type="gramStart"/>
            <w:r>
              <w:rPr>
                <w:rFonts w:hint="eastAsia"/>
              </w:rPr>
              <w:t>端收到</w:t>
            </w:r>
            <w:proofErr w:type="gramEnd"/>
            <w:r>
              <w:rPr>
                <w:rFonts w:hint="eastAsia"/>
              </w:rPr>
              <w:t>后复原为junction对象）；</w:t>
            </w:r>
          </w:p>
          <w:p w14:paraId="1D04D0B8" w14:textId="77777777" w:rsidR="00BE276D" w:rsidRDefault="00BE276D" w:rsidP="003857EB">
            <w:pPr>
              <w:pStyle w:val="Default"/>
              <w:spacing w:before="40"/>
              <w:ind w:firstLineChars="175" w:firstLine="420"/>
              <w:jc w:val="both"/>
              <w:rPr>
                <w:rFonts w:hint="eastAsia"/>
              </w:rPr>
            </w:pPr>
            <w:r>
              <w:rPr>
                <w:rFonts w:hint="eastAsia"/>
              </w:rPr>
              <w:t>支持多主机的并发同步；</w:t>
            </w:r>
          </w:p>
          <w:p w14:paraId="5CC7E6E1" w14:textId="77777777" w:rsidR="00BE276D" w:rsidRDefault="00BE276D" w:rsidP="003857EB">
            <w:pPr>
              <w:pStyle w:val="Default"/>
              <w:spacing w:before="40"/>
              <w:ind w:firstLineChars="175" w:firstLine="420"/>
              <w:jc w:val="both"/>
              <w:rPr>
                <w:rFonts w:hint="eastAsia"/>
              </w:rPr>
            </w:pPr>
            <w:r>
              <w:rPr>
                <w:rFonts w:hint="eastAsia"/>
              </w:rPr>
              <w:t>支持各种CMS系统；</w:t>
            </w:r>
          </w:p>
          <w:p w14:paraId="7BF11CE0" w14:textId="77777777" w:rsidR="00BE276D" w:rsidRDefault="00BE276D" w:rsidP="003857EB">
            <w:pPr>
              <w:pStyle w:val="Default"/>
              <w:spacing w:before="40"/>
              <w:ind w:firstLineChars="175" w:firstLine="420"/>
              <w:jc w:val="both"/>
              <w:rPr>
                <w:rFonts w:hint="eastAsia"/>
              </w:rPr>
            </w:pPr>
            <w:r>
              <w:rPr>
                <w:rFonts w:hint="eastAsia"/>
              </w:rPr>
              <w:t>支持各种FTP客户端软件发布；</w:t>
            </w:r>
          </w:p>
          <w:p w14:paraId="6BEDC717" w14:textId="77777777" w:rsidR="00BE276D" w:rsidRDefault="00BE276D" w:rsidP="003857EB">
            <w:pPr>
              <w:pStyle w:val="Default"/>
              <w:spacing w:before="40"/>
              <w:ind w:firstLineChars="175" w:firstLine="420"/>
              <w:jc w:val="both"/>
              <w:rPr>
                <w:rFonts w:hint="eastAsia"/>
              </w:rPr>
            </w:pPr>
            <w:r>
              <w:rPr>
                <w:rFonts w:hint="eastAsia"/>
              </w:rPr>
              <w:t>定时自动扫描备份目录；</w:t>
            </w:r>
          </w:p>
          <w:p w14:paraId="1BFBB82A" w14:textId="77777777" w:rsidR="00BE276D" w:rsidRDefault="00BE276D" w:rsidP="003857EB">
            <w:pPr>
              <w:pStyle w:val="Default"/>
              <w:spacing w:before="40"/>
              <w:ind w:firstLineChars="175" w:firstLine="420"/>
              <w:jc w:val="both"/>
              <w:rPr>
                <w:rFonts w:hint="eastAsia"/>
              </w:rPr>
            </w:pPr>
            <w:r>
              <w:rPr>
                <w:rFonts w:hint="eastAsia"/>
              </w:rPr>
              <w:t>支持限制产品对CPU的最大使用率；</w:t>
            </w:r>
          </w:p>
          <w:p w14:paraId="22D4F202" w14:textId="77777777" w:rsidR="00BE276D" w:rsidRDefault="00BE276D" w:rsidP="003857EB">
            <w:pPr>
              <w:pStyle w:val="Default"/>
              <w:spacing w:before="40"/>
              <w:ind w:firstLineChars="175" w:firstLine="420"/>
              <w:jc w:val="both"/>
              <w:rPr>
                <w:rFonts w:hint="eastAsia"/>
              </w:rPr>
            </w:pPr>
            <w:r>
              <w:rPr>
                <w:rFonts w:hint="eastAsia"/>
              </w:rPr>
              <w:t>支持限制产品文件传输最大速率。</w:t>
            </w:r>
          </w:p>
          <w:p w14:paraId="5E550CE4" w14:textId="77777777" w:rsidR="00BE276D" w:rsidRDefault="00BE276D" w:rsidP="003857EB">
            <w:pPr>
              <w:pStyle w:val="Default"/>
              <w:spacing w:before="40"/>
              <w:ind w:firstLineChars="175" w:firstLine="420"/>
              <w:jc w:val="both"/>
              <w:rPr>
                <w:rFonts w:hint="eastAsia"/>
              </w:rPr>
            </w:pPr>
            <w:r>
              <w:rPr>
                <w:rFonts w:hint="eastAsia"/>
              </w:rPr>
              <w:t>2、应急处置</w:t>
            </w:r>
          </w:p>
          <w:p w14:paraId="7FDC82AE" w14:textId="77777777" w:rsidR="00BE276D" w:rsidRDefault="00BE276D" w:rsidP="003857EB">
            <w:pPr>
              <w:pStyle w:val="Default"/>
              <w:spacing w:before="40"/>
              <w:ind w:firstLineChars="175" w:firstLine="420"/>
              <w:jc w:val="both"/>
              <w:rPr>
                <w:rFonts w:hint="eastAsia"/>
              </w:rPr>
            </w:pPr>
            <w:r>
              <w:rPr>
                <w:rFonts w:hint="eastAsia"/>
              </w:rPr>
              <w:t>支持一键应急页面；</w:t>
            </w:r>
          </w:p>
          <w:p w14:paraId="498E5714" w14:textId="77777777" w:rsidR="00BE276D" w:rsidRDefault="00BE276D" w:rsidP="003857EB">
            <w:pPr>
              <w:pStyle w:val="Default"/>
              <w:spacing w:before="40"/>
              <w:ind w:firstLineChars="175" w:firstLine="420"/>
              <w:jc w:val="both"/>
              <w:rPr>
                <w:rFonts w:hint="eastAsia"/>
              </w:rPr>
            </w:pPr>
            <w:r>
              <w:rPr>
                <w:rFonts w:hint="eastAsia"/>
              </w:rPr>
              <w:t>支持一键停止发布；</w:t>
            </w:r>
          </w:p>
          <w:p w14:paraId="74AF7C7E" w14:textId="77777777" w:rsidR="00BE276D" w:rsidRDefault="00BE276D" w:rsidP="003857EB">
            <w:pPr>
              <w:pStyle w:val="Default"/>
              <w:spacing w:before="40"/>
              <w:ind w:firstLineChars="175" w:firstLine="420"/>
              <w:jc w:val="both"/>
              <w:rPr>
                <w:rFonts w:hint="eastAsia"/>
              </w:rPr>
            </w:pPr>
            <w:r>
              <w:rPr>
                <w:rFonts w:hint="eastAsia"/>
              </w:rPr>
              <w:t>支持windows一键禁用U盘/CD-ROM/网络映射驱动器。</w:t>
            </w:r>
          </w:p>
          <w:p w14:paraId="0B47F300" w14:textId="77777777" w:rsidR="00BE276D" w:rsidRDefault="00BE276D" w:rsidP="003857EB">
            <w:pPr>
              <w:pStyle w:val="Default"/>
              <w:spacing w:before="40"/>
              <w:ind w:firstLineChars="175" w:firstLine="420"/>
              <w:jc w:val="both"/>
              <w:rPr>
                <w:rFonts w:hint="eastAsia"/>
              </w:rPr>
            </w:pPr>
            <w:r>
              <w:rPr>
                <w:rFonts w:hint="eastAsia"/>
              </w:rPr>
              <w:lastRenderedPageBreak/>
              <w:t>3、零信任防火墙</w:t>
            </w:r>
          </w:p>
          <w:p w14:paraId="6241F8FA" w14:textId="77777777" w:rsidR="00BE276D" w:rsidRDefault="00BE276D" w:rsidP="003857EB">
            <w:pPr>
              <w:pStyle w:val="Default"/>
              <w:spacing w:before="40"/>
              <w:ind w:firstLineChars="175" w:firstLine="420"/>
              <w:jc w:val="both"/>
              <w:rPr>
                <w:rFonts w:hint="eastAsia"/>
              </w:rPr>
            </w:pPr>
            <w:r>
              <w:rPr>
                <w:rFonts w:hint="eastAsia"/>
              </w:rPr>
              <w:t>支持网络通信管制：限制进出</w:t>
            </w:r>
            <w:proofErr w:type="gramStart"/>
            <w:r>
              <w:rPr>
                <w:rFonts w:hint="eastAsia"/>
              </w:rPr>
              <w:t>栈</w:t>
            </w:r>
            <w:proofErr w:type="gramEnd"/>
            <w:r>
              <w:rPr>
                <w:rFonts w:hint="eastAsia"/>
              </w:rPr>
              <w:t>IP，支持白名单和黑名单；</w:t>
            </w:r>
          </w:p>
          <w:p w14:paraId="17F96E95" w14:textId="77777777" w:rsidR="00BE276D" w:rsidRDefault="00BE276D" w:rsidP="003857EB">
            <w:pPr>
              <w:pStyle w:val="Default"/>
              <w:spacing w:before="40"/>
              <w:ind w:firstLineChars="175" w:firstLine="420"/>
              <w:jc w:val="both"/>
              <w:rPr>
                <w:rFonts w:hint="eastAsia"/>
              </w:rPr>
            </w:pPr>
            <w:r>
              <w:rPr>
                <w:rFonts w:hint="eastAsia"/>
              </w:rPr>
              <w:t>支持保护任意网络端口，限制连接IP。</w:t>
            </w:r>
          </w:p>
          <w:p w14:paraId="571402D9" w14:textId="77777777" w:rsidR="00BE276D" w:rsidRDefault="00BE276D" w:rsidP="003857EB">
            <w:pPr>
              <w:pStyle w:val="Default"/>
              <w:spacing w:before="40"/>
              <w:ind w:firstLineChars="175" w:firstLine="420"/>
              <w:jc w:val="both"/>
              <w:rPr>
                <w:rFonts w:hint="eastAsia"/>
              </w:rPr>
            </w:pPr>
            <w:r>
              <w:rPr>
                <w:rFonts w:hint="eastAsia"/>
              </w:rPr>
              <w:t>4、主机威胁感知</w:t>
            </w:r>
          </w:p>
          <w:p w14:paraId="35BE2BEE" w14:textId="77777777" w:rsidR="00BE276D" w:rsidRDefault="00BE276D" w:rsidP="003857EB">
            <w:pPr>
              <w:pStyle w:val="Default"/>
              <w:spacing w:before="40"/>
              <w:ind w:firstLineChars="175" w:firstLine="420"/>
              <w:jc w:val="both"/>
              <w:rPr>
                <w:rFonts w:hint="eastAsia"/>
              </w:rPr>
            </w:pPr>
            <w:r>
              <w:rPr>
                <w:rFonts w:hint="eastAsia"/>
              </w:rPr>
              <w:t>支持windows 上USB拔插提醒；</w:t>
            </w:r>
          </w:p>
          <w:p w14:paraId="5BA80EEB" w14:textId="77777777" w:rsidR="00BE276D" w:rsidRDefault="00BE276D" w:rsidP="003857EB">
            <w:pPr>
              <w:pStyle w:val="Default"/>
              <w:spacing w:before="40"/>
              <w:ind w:firstLineChars="175" w:firstLine="420"/>
              <w:jc w:val="both"/>
              <w:rPr>
                <w:rFonts w:hint="eastAsia"/>
              </w:rPr>
            </w:pPr>
            <w:r>
              <w:rPr>
                <w:rFonts w:hint="eastAsia"/>
              </w:rPr>
              <w:t>支持windows操作系统用户变动提醒；</w:t>
            </w:r>
          </w:p>
          <w:p w14:paraId="595135D2" w14:textId="77777777" w:rsidR="00BE276D" w:rsidRDefault="00BE276D" w:rsidP="003857EB">
            <w:pPr>
              <w:pStyle w:val="Default"/>
              <w:spacing w:before="40"/>
              <w:ind w:firstLineChars="175" w:firstLine="420"/>
              <w:jc w:val="both"/>
              <w:rPr>
                <w:rFonts w:hint="eastAsia"/>
              </w:rPr>
            </w:pPr>
            <w:r>
              <w:rPr>
                <w:rFonts w:hint="eastAsia"/>
              </w:rPr>
              <w:t>支持windows磁盘分区变动提醒；</w:t>
            </w:r>
          </w:p>
          <w:p w14:paraId="1B8A9B13" w14:textId="77777777" w:rsidR="00BE276D" w:rsidRDefault="00BE276D" w:rsidP="003857EB">
            <w:pPr>
              <w:pStyle w:val="Default"/>
              <w:spacing w:before="40"/>
              <w:ind w:firstLineChars="175" w:firstLine="420"/>
              <w:jc w:val="both"/>
              <w:rPr>
                <w:rFonts w:hint="eastAsia"/>
              </w:rPr>
            </w:pPr>
            <w:r>
              <w:rPr>
                <w:rFonts w:hint="eastAsia"/>
              </w:rPr>
              <w:t>支持操作系统用户登录提醒；</w:t>
            </w:r>
          </w:p>
          <w:p w14:paraId="2F6BDCF4" w14:textId="77777777" w:rsidR="00BE276D" w:rsidRDefault="00BE276D" w:rsidP="003857EB">
            <w:pPr>
              <w:pStyle w:val="Default"/>
              <w:spacing w:before="40"/>
              <w:ind w:firstLineChars="175" w:firstLine="420"/>
              <w:jc w:val="both"/>
              <w:rPr>
                <w:rFonts w:hint="eastAsia"/>
              </w:rPr>
            </w:pPr>
            <w:r>
              <w:rPr>
                <w:rFonts w:hint="eastAsia"/>
              </w:rPr>
              <w:t>支持记录操作系统中任意进程的启动和退出；</w:t>
            </w:r>
          </w:p>
          <w:p w14:paraId="58084731" w14:textId="77777777" w:rsidR="00BE276D" w:rsidRDefault="00BE276D" w:rsidP="003857EB">
            <w:pPr>
              <w:pStyle w:val="Default"/>
              <w:spacing w:before="40"/>
              <w:ind w:firstLineChars="175" w:firstLine="420"/>
              <w:jc w:val="both"/>
              <w:rPr>
                <w:rFonts w:hint="eastAsia"/>
              </w:rPr>
            </w:pPr>
            <w:r>
              <w:rPr>
                <w:rFonts w:hint="eastAsia"/>
              </w:rPr>
              <w:t>支持记录操作系统中任意端口的开启监听；</w:t>
            </w:r>
          </w:p>
          <w:p w14:paraId="50A018BD" w14:textId="77777777" w:rsidR="00BE276D" w:rsidRDefault="00BE276D" w:rsidP="003857EB">
            <w:pPr>
              <w:pStyle w:val="Default"/>
              <w:spacing w:before="40"/>
              <w:ind w:firstLineChars="175" w:firstLine="420"/>
              <w:jc w:val="both"/>
              <w:rPr>
                <w:rFonts w:hint="eastAsia"/>
              </w:rPr>
            </w:pPr>
            <w:r>
              <w:rPr>
                <w:rFonts w:hint="eastAsia"/>
              </w:rPr>
              <w:t>支持CPU、内存、磁盘可用空间、网卡进出流量监控并图形展示；</w:t>
            </w:r>
          </w:p>
          <w:p w14:paraId="28E1E0C1" w14:textId="77777777" w:rsidR="00BE276D" w:rsidRDefault="00BE276D" w:rsidP="003857EB">
            <w:pPr>
              <w:pStyle w:val="Default"/>
              <w:spacing w:before="40"/>
              <w:ind w:firstLineChars="175" w:firstLine="420"/>
              <w:jc w:val="both"/>
              <w:rPr>
                <w:rFonts w:hint="eastAsia"/>
              </w:rPr>
            </w:pPr>
            <w:r>
              <w:rPr>
                <w:rFonts w:hint="eastAsia"/>
              </w:rPr>
              <w:t>支持向云端实时存储Windows的Application、System和Security操作系统事件；</w:t>
            </w:r>
          </w:p>
          <w:p w14:paraId="7C781AA3" w14:textId="77777777" w:rsidR="00BE276D" w:rsidRDefault="00BE276D" w:rsidP="003857EB">
            <w:pPr>
              <w:pStyle w:val="Default"/>
              <w:spacing w:before="40"/>
              <w:ind w:firstLineChars="175" w:firstLine="420"/>
              <w:jc w:val="both"/>
              <w:rPr>
                <w:rFonts w:hint="eastAsia"/>
              </w:rPr>
            </w:pPr>
            <w:r>
              <w:rPr>
                <w:rFonts w:hint="eastAsia"/>
              </w:rPr>
              <w:t>支持向云端实时存储Linux的Boot、Secure、</w:t>
            </w:r>
            <w:proofErr w:type="spellStart"/>
            <w:r>
              <w:rPr>
                <w:rFonts w:hint="eastAsia"/>
              </w:rPr>
              <w:t>Btmp</w:t>
            </w:r>
            <w:proofErr w:type="spellEnd"/>
            <w:r>
              <w:rPr>
                <w:rFonts w:hint="eastAsia"/>
              </w:rPr>
              <w:t>、message、Syslog、</w:t>
            </w:r>
            <w:proofErr w:type="spellStart"/>
            <w:r>
              <w:rPr>
                <w:rFonts w:hint="eastAsia"/>
              </w:rPr>
              <w:t>cron</w:t>
            </w:r>
            <w:proofErr w:type="spellEnd"/>
            <w:r>
              <w:rPr>
                <w:rFonts w:hint="eastAsia"/>
              </w:rPr>
              <w:t>、mail和</w:t>
            </w:r>
            <w:proofErr w:type="spellStart"/>
            <w:r>
              <w:rPr>
                <w:rFonts w:hint="eastAsia"/>
              </w:rPr>
              <w:t>dmesg</w:t>
            </w:r>
            <w:proofErr w:type="spellEnd"/>
            <w:r>
              <w:rPr>
                <w:rFonts w:hint="eastAsia"/>
              </w:rPr>
              <w:t>操作系统事件。</w:t>
            </w:r>
          </w:p>
          <w:p w14:paraId="26A2C6D8" w14:textId="77777777" w:rsidR="00BE276D" w:rsidRDefault="00BE276D" w:rsidP="003857EB">
            <w:pPr>
              <w:pStyle w:val="Default"/>
              <w:spacing w:before="40"/>
              <w:ind w:firstLineChars="175" w:firstLine="420"/>
              <w:jc w:val="both"/>
              <w:rPr>
                <w:rFonts w:hint="eastAsia"/>
              </w:rPr>
            </w:pPr>
            <w:r>
              <w:rPr>
                <w:rFonts w:hint="eastAsia"/>
              </w:rPr>
              <w:t>5、报警功能</w:t>
            </w:r>
          </w:p>
          <w:p w14:paraId="4DB30809" w14:textId="77777777" w:rsidR="00BE276D" w:rsidRDefault="00BE276D" w:rsidP="003857EB">
            <w:pPr>
              <w:pStyle w:val="Default"/>
              <w:spacing w:before="40"/>
              <w:ind w:firstLineChars="175" w:firstLine="420"/>
              <w:jc w:val="both"/>
              <w:rPr>
                <w:rFonts w:hint="eastAsia"/>
              </w:rPr>
            </w:pPr>
            <w:r>
              <w:rPr>
                <w:rFonts w:hint="eastAsia"/>
              </w:rPr>
              <w:t>支持异地接收声音报警；</w:t>
            </w:r>
          </w:p>
          <w:p w14:paraId="68482A9E" w14:textId="77777777" w:rsidR="00BE276D" w:rsidRDefault="00BE276D" w:rsidP="003857EB">
            <w:pPr>
              <w:pStyle w:val="Default"/>
              <w:spacing w:before="40"/>
              <w:ind w:firstLineChars="175" w:firstLine="420"/>
              <w:jc w:val="both"/>
              <w:rPr>
                <w:rFonts w:hint="eastAsia"/>
              </w:rPr>
            </w:pPr>
            <w:r>
              <w:rPr>
                <w:rFonts w:hint="eastAsia"/>
              </w:rPr>
              <w:t>支持短信报警；</w:t>
            </w:r>
          </w:p>
          <w:p w14:paraId="3397D813" w14:textId="77777777" w:rsidR="00BE276D" w:rsidRDefault="00BE276D" w:rsidP="003857EB">
            <w:pPr>
              <w:pStyle w:val="Default"/>
              <w:spacing w:before="40"/>
              <w:ind w:firstLineChars="175" w:firstLine="420"/>
              <w:jc w:val="both"/>
              <w:rPr>
                <w:rFonts w:hint="eastAsia"/>
              </w:rPr>
            </w:pPr>
            <w:r>
              <w:rPr>
                <w:rFonts w:hint="eastAsia"/>
              </w:rPr>
              <w:t>支持邮件报警。</w:t>
            </w:r>
          </w:p>
          <w:p w14:paraId="63492139" w14:textId="77777777" w:rsidR="00BE276D" w:rsidRDefault="00BE276D" w:rsidP="003857EB">
            <w:pPr>
              <w:pStyle w:val="Default"/>
              <w:spacing w:before="40"/>
              <w:ind w:firstLineChars="175" w:firstLine="420"/>
              <w:jc w:val="both"/>
              <w:rPr>
                <w:rFonts w:hint="eastAsia"/>
              </w:rPr>
            </w:pPr>
            <w:r>
              <w:rPr>
                <w:rFonts w:hint="eastAsia"/>
              </w:rPr>
              <w:t>6、审计功能</w:t>
            </w:r>
          </w:p>
          <w:p w14:paraId="078C7D20" w14:textId="77777777" w:rsidR="00BE276D" w:rsidRDefault="00BE276D" w:rsidP="003857EB">
            <w:pPr>
              <w:pStyle w:val="Default"/>
              <w:spacing w:before="40"/>
              <w:ind w:firstLineChars="175" w:firstLine="420"/>
              <w:jc w:val="both"/>
              <w:rPr>
                <w:rFonts w:hint="eastAsia"/>
              </w:rPr>
            </w:pPr>
            <w:r>
              <w:rPr>
                <w:rFonts w:hint="eastAsia"/>
              </w:rPr>
              <w:t>记录所有非法的篡改事件；</w:t>
            </w:r>
          </w:p>
          <w:p w14:paraId="33A8D9F1" w14:textId="77777777" w:rsidR="00BE276D" w:rsidRDefault="00BE276D" w:rsidP="003857EB">
            <w:pPr>
              <w:pStyle w:val="Default"/>
              <w:spacing w:before="40"/>
              <w:ind w:firstLineChars="175" w:firstLine="420"/>
              <w:jc w:val="both"/>
              <w:rPr>
                <w:rFonts w:hint="eastAsia"/>
              </w:rPr>
            </w:pPr>
            <w:r>
              <w:rPr>
                <w:rFonts w:hint="eastAsia"/>
              </w:rPr>
              <w:t>记录所有的合法更新事件；</w:t>
            </w:r>
          </w:p>
          <w:p w14:paraId="6FBDB78F" w14:textId="77777777" w:rsidR="00BE276D" w:rsidRDefault="00BE276D" w:rsidP="003857EB">
            <w:pPr>
              <w:pStyle w:val="Default"/>
              <w:spacing w:before="40"/>
              <w:ind w:firstLineChars="175" w:firstLine="420"/>
              <w:jc w:val="both"/>
              <w:rPr>
                <w:rFonts w:hint="eastAsia"/>
              </w:rPr>
            </w:pPr>
            <w:r>
              <w:rPr>
                <w:rFonts w:hint="eastAsia"/>
              </w:rPr>
              <w:t>记录所有的保护方案改动事件；</w:t>
            </w:r>
          </w:p>
          <w:p w14:paraId="5C37CDF3" w14:textId="77777777" w:rsidR="00BE276D" w:rsidRDefault="00BE276D" w:rsidP="003857EB">
            <w:pPr>
              <w:pStyle w:val="Default"/>
              <w:spacing w:before="40"/>
              <w:ind w:firstLineChars="175" w:firstLine="420"/>
              <w:jc w:val="both"/>
              <w:rPr>
                <w:rFonts w:hint="eastAsia"/>
              </w:rPr>
            </w:pPr>
            <w:r>
              <w:rPr>
                <w:rFonts w:hint="eastAsia"/>
              </w:rPr>
              <w:t>记录各用户的上一次登录时间；</w:t>
            </w:r>
          </w:p>
          <w:p w14:paraId="63E4DDC9" w14:textId="77777777" w:rsidR="00BE276D" w:rsidRDefault="00BE276D" w:rsidP="003857EB">
            <w:pPr>
              <w:pStyle w:val="Default"/>
              <w:spacing w:before="40"/>
              <w:ind w:firstLineChars="175" w:firstLine="420"/>
              <w:jc w:val="both"/>
              <w:rPr>
                <w:rFonts w:hint="eastAsia"/>
              </w:rPr>
            </w:pPr>
            <w:r>
              <w:rPr>
                <w:rFonts w:hint="eastAsia"/>
              </w:rPr>
              <w:t>记录各用户的上一次登录IP。</w:t>
            </w:r>
          </w:p>
          <w:p w14:paraId="5E1D412F" w14:textId="77777777" w:rsidR="00BE276D" w:rsidRDefault="00BE276D" w:rsidP="003857EB">
            <w:pPr>
              <w:pStyle w:val="Default"/>
              <w:spacing w:before="40"/>
              <w:ind w:firstLineChars="175" w:firstLine="420"/>
              <w:jc w:val="both"/>
              <w:rPr>
                <w:rFonts w:hint="eastAsia"/>
              </w:rPr>
            </w:pPr>
            <w:r>
              <w:rPr>
                <w:rFonts w:hint="eastAsia"/>
              </w:rPr>
              <w:t>7、自身安全防护功能</w:t>
            </w:r>
          </w:p>
          <w:p w14:paraId="235A87C2" w14:textId="77777777" w:rsidR="00BE276D" w:rsidRDefault="00BE276D" w:rsidP="003857EB">
            <w:pPr>
              <w:pStyle w:val="Default"/>
              <w:spacing w:before="40"/>
              <w:ind w:firstLineChars="175" w:firstLine="420"/>
              <w:jc w:val="both"/>
              <w:rPr>
                <w:rFonts w:hint="eastAsia"/>
              </w:rPr>
            </w:pPr>
            <w:r>
              <w:rPr>
                <w:rFonts w:hint="eastAsia"/>
              </w:rPr>
              <w:t>防止产品进程被恶意终止；</w:t>
            </w:r>
          </w:p>
          <w:p w14:paraId="6316F597" w14:textId="77777777" w:rsidR="00BE276D" w:rsidRDefault="00BE276D" w:rsidP="003857EB">
            <w:pPr>
              <w:pStyle w:val="Default"/>
              <w:spacing w:before="40"/>
              <w:ind w:firstLineChars="175" w:firstLine="420"/>
              <w:jc w:val="both"/>
              <w:rPr>
                <w:rFonts w:hint="eastAsia"/>
              </w:rPr>
            </w:pPr>
            <w:r>
              <w:rPr>
                <w:rFonts w:hint="eastAsia"/>
              </w:rPr>
              <w:t>防止产品线程被恶意暂停和终止；</w:t>
            </w:r>
          </w:p>
          <w:p w14:paraId="02D89314" w14:textId="77777777" w:rsidR="00BE276D" w:rsidRDefault="00BE276D" w:rsidP="003857EB">
            <w:pPr>
              <w:pStyle w:val="Default"/>
              <w:spacing w:before="40"/>
              <w:ind w:firstLineChars="175" w:firstLine="420"/>
              <w:jc w:val="both"/>
              <w:rPr>
                <w:rFonts w:hint="eastAsia"/>
              </w:rPr>
            </w:pPr>
            <w:r>
              <w:rPr>
                <w:rFonts w:hint="eastAsia"/>
              </w:rPr>
              <w:t>防止产品服务被恶意修改和终止；</w:t>
            </w:r>
          </w:p>
          <w:p w14:paraId="498F04FC" w14:textId="77777777" w:rsidR="00BE276D" w:rsidRDefault="00BE276D" w:rsidP="003857EB">
            <w:pPr>
              <w:pStyle w:val="Default"/>
              <w:spacing w:before="40"/>
              <w:ind w:firstLineChars="175" w:firstLine="420"/>
              <w:jc w:val="both"/>
              <w:rPr>
                <w:rFonts w:hint="eastAsia"/>
              </w:rPr>
            </w:pPr>
            <w:r>
              <w:rPr>
                <w:rFonts w:hint="eastAsia"/>
              </w:rPr>
              <w:t>防止产品驱动被恶意终止；</w:t>
            </w:r>
          </w:p>
          <w:p w14:paraId="0EBF2386" w14:textId="77777777" w:rsidR="00BE276D" w:rsidRDefault="00BE276D" w:rsidP="003857EB">
            <w:pPr>
              <w:pStyle w:val="Default"/>
              <w:spacing w:before="40"/>
              <w:ind w:firstLineChars="175" w:firstLine="420"/>
              <w:jc w:val="both"/>
              <w:rPr>
                <w:rFonts w:hint="eastAsia"/>
              </w:rPr>
            </w:pPr>
            <w:r>
              <w:rPr>
                <w:rFonts w:hint="eastAsia"/>
              </w:rPr>
              <w:t>防止产品注册表被恶意篡改；</w:t>
            </w:r>
          </w:p>
          <w:p w14:paraId="55C28C58" w14:textId="77777777" w:rsidR="00BE276D" w:rsidRDefault="00BE276D" w:rsidP="003857EB">
            <w:pPr>
              <w:pStyle w:val="Default"/>
              <w:spacing w:before="40"/>
              <w:ind w:firstLineChars="175" w:firstLine="420"/>
              <w:jc w:val="both"/>
              <w:rPr>
                <w:rFonts w:hint="eastAsia"/>
              </w:rPr>
            </w:pPr>
            <w:r>
              <w:rPr>
                <w:rFonts w:hint="eastAsia"/>
              </w:rPr>
              <w:t>防止产品安装目录下自身文件和目录被恶意篡改；</w:t>
            </w:r>
          </w:p>
          <w:p w14:paraId="238EDC72" w14:textId="77777777" w:rsidR="00BE276D" w:rsidRDefault="00BE276D" w:rsidP="003857EB">
            <w:pPr>
              <w:pStyle w:val="Default"/>
              <w:spacing w:before="40"/>
              <w:ind w:firstLineChars="175" w:firstLine="420"/>
              <w:jc w:val="both"/>
              <w:rPr>
                <w:rFonts w:hint="eastAsia"/>
              </w:rPr>
            </w:pPr>
            <w:r>
              <w:rPr>
                <w:rFonts w:hint="eastAsia"/>
              </w:rPr>
              <w:t>防止产品自启动被恶意破坏；</w:t>
            </w:r>
          </w:p>
          <w:p w14:paraId="3AABB80A" w14:textId="77777777" w:rsidR="00BE276D" w:rsidRDefault="00BE276D" w:rsidP="003857EB">
            <w:pPr>
              <w:pStyle w:val="Default"/>
              <w:spacing w:before="40"/>
              <w:ind w:firstLineChars="175" w:firstLine="420"/>
              <w:jc w:val="both"/>
              <w:rPr>
                <w:rFonts w:hint="eastAsia"/>
              </w:rPr>
            </w:pPr>
            <w:r>
              <w:rPr>
                <w:rFonts w:hint="eastAsia"/>
              </w:rPr>
              <w:t>防止产品被未授权卸载；</w:t>
            </w:r>
          </w:p>
          <w:p w14:paraId="68C01B11" w14:textId="77777777" w:rsidR="00BE276D" w:rsidRDefault="00BE276D" w:rsidP="003857EB">
            <w:pPr>
              <w:pStyle w:val="Default"/>
              <w:spacing w:before="40"/>
              <w:ind w:firstLineChars="175" w:firstLine="420"/>
              <w:jc w:val="both"/>
              <w:rPr>
                <w:rFonts w:hint="eastAsia"/>
              </w:rPr>
            </w:pPr>
            <w:r>
              <w:rPr>
                <w:rFonts w:hint="eastAsia"/>
              </w:rPr>
              <w:t>支持产品配置加密存储；</w:t>
            </w:r>
          </w:p>
          <w:p w14:paraId="2CDB474C" w14:textId="77777777" w:rsidR="00BE276D" w:rsidRDefault="00BE276D" w:rsidP="003857EB">
            <w:pPr>
              <w:pStyle w:val="Default"/>
              <w:spacing w:before="40"/>
              <w:ind w:firstLineChars="175" w:firstLine="420"/>
              <w:jc w:val="both"/>
              <w:rPr>
                <w:rFonts w:hint="eastAsia"/>
              </w:rPr>
            </w:pPr>
            <w:r>
              <w:rPr>
                <w:rFonts w:hint="eastAsia"/>
              </w:rPr>
              <w:t>用户登录产品管理平台需短信验证码验证；</w:t>
            </w:r>
          </w:p>
          <w:p w14:paraId="734B0C91" w14:textId="77777777" w:rsidR="00BE276D" w:rsidRDefault="00BE276D" w:rsidP="003857EB">
            <w:pPr>
              <w:pStyle w:val="Default"/>
              <w:spacing w:before="40"/>
              <w:ind w:firstLineChars="175" w:firstLine="420"/>
              <w:jc w:val="both"/>
              <w:rPr>
                <w:rFonts w:hint="eastAsia"/>
              </w:rPr>
            </w:pPr>
            <w:r>
              <w:rPr>
                <w:rFonts w:hint="eastAsia"/>
              </w:rPr>
              <w:t>网络通讯全部使用TlsV1.2协议证书通讯加密；</w:t>
            </w:r>
          </w:p>
          <w:p w14:paraId="212E0E57" w14:textId="77777777" w:rsidR="00BE276D" w:rsidRDefault="00BE276D" w:rsidP="003857EB">
            <w:pPr>
              <w:pStyle w:val="Default"/>
              <w:spacing w:before="40"/>
              <w:ind w:firstLineChars="175" w:firstLine="420"/>
              <w:jc w:val="both"/>
              <w:rPr>
                <w:rFonts w:hint="eastAsia"/>
              </w:rPr>
            </w:pPr>
            <w:r>
              <w:rPr>
                <w:rFonts w:hint="eastAsia"/>
              </w:rPr>
              <w:t>支持自动升级，且升级文件可通过ECDSA（椭圆曲线数字签名算法）数字签名验证。</w:t>
            </w:r>
          </w:p>
          <w:p w14:paraId="7EE8D63A" w14:textId="77777777" w:rsidR="00BE276D" w:rsidRDefault="00BE276D" w:rsidP="003857EB">
            <w:pPr>
              <w:pStyle w:val="Default"/>
              <w:spacing w:before="40"/>
              <w:ind w:firstLineChars="175" w:firstLine="420"/>
              <w:jc w:val="both"/>
              <w:rPr>
                <w:rFonts w:hint="eastAsia"/>
              </w:rPr>
            </w:pPr>
            <w:r>
              <w:rPr>
                <w:rFonts w:hint="eastAsia"/>
              </w:rPr>
              <w:t>8、管理功能</w:t>
            </w:r>
          </w:p>
          <w:p w14:paraId="456F58DE" w14:textId="77777777" w:rsidR="00BE276D" w:rsidRDefault="00BE276D" w:rsidP="003857EB">
            <w:pPr>
              <w:pStyle w:val="Default"/>
              <w:spacing w:before="40"/>
              <w:ind w:firstLineChars="175" w:firstLine="420"/>
              <w:jc w:val="both"/>
              <w:rPr>
                <w:rFonts w:hint="eastAsia"/>
              </w:rPr>
            </w:pPr>
            <w:r>
              <w:rPr>
                <w:rFonts w:hint="eastAsia"/>
              </w:rPr>
              <w:t>支持C/S、B/S架构；</w:t>
            </w:r>
          </w:p>
          <w:p w14:paraId="5BB128C5" w14:textId="77777777" w:rsidR="00BE276D" w:rsidRDefault="00BE276D" w:rsidP="003857EB">
            <w:pPr>
              <w:pStyle w:val="Default"/>
              <w:spacing w:before="40"/>
              <w:ind w:firstLineChars="175" w:firstLine="420"/>
              <w:jc w:val="both"/>
              <w:rPr>
                <w:rFonts w:hint="eastAsia"/>
              </w:rPr>
            </w:pPr>
            <w:r>
              <w:rPr>
                <w:rFonts w:hint="eastAsia"/>
              </w:rPr>
              <w:lastRenderedPageBreak/>
              <w:t>支持Web端、PC端、手机端操作；</w:t>
            </w:r>
          </w:p>
          <w:p w14:paraId="3675EB87" w14:textId="77777777" w:rsidR="00BE276D" w:rsidRDefault="00BE276D" w:rsidP="003857EB">
            <w:pPr>
              <w:pStyle w:val="Default"/>
              <w:spacing w:before="40"/>
              <w:ind w:firstLineChars="175" w:firstLine="420"/>
              <w:jc w:val="both"/>
              <w:rPr>
                <w:rFonts w:hint="eastAsia"/>
              </w:rPr>
            </w:pPr>
            <w:r>
              <w:rPr>
                <w:rFonts w:hint="eastAsia"/>
              </w:rPr>
              <w:t>产品配置不因被保护主机的损坏而丢失；</w:t>
            </w:r>
          </w:p>
          <w:p w14:paraId="64D96B57" w14:textId="77777777" w:rsidR="00BE276D" w:rsidRDefault="00BE276D" w:rsidP="003857EB">
            <w:pPr>
              <w:pStyle w:val="Default"/>
              <w:spacing w:before="40"/>
              <w:ind w:firstLineChars="175" w:firstLine="420"/>
              <w:jc w:val="both"/>
              <w:rPr>
                <w:rFonts w:hint="eastAsia"/>
              </w:rPr>
            </w:pPr>
            <w:r>
              <w:rPr>
                <w:rFonts w:hint="eastAsia"/>
              </w:rPr>
              <w:t>支持公认可信数字证书机构颁发的网站SSL证书加密访问管理平台。</w:t>
            </w:r>
          </w:p>
          <w:p w14:paraId="03F7C585" w14:textId="77777777" w:rsidR="00BE276D" w:rsidRDefault="00BE276D" w:rsidP="003857EB">
            <w:pPr>
              <w:pStyle w:val="Default"/>
              <w:spacing w:before="40"/>
              <w:ind w:firstLineChars="175" w:firstLine="420"/>
              <w:jc w:val="both"/>
              <w:rPr>
                <w:rFonts w:hint="eastAsia"/>
              </w:rPr>
            </w:pPr>
            <w:r>
              <w:rPr>
                <w:rFonts w:hint="eastAsia"/>
              </w:rPr>
              <w:t>9、日志存储功能</w:t>
            </w:r>
          </w:p>
          <w:p w14:paraId="53613BC8" w14:textId="77777777" w:rsidR="00BE276D" w:rsidRDefault="00BE276D" w:rsidP="003857EB">
            <w:pPr>
              <w:pStyle w:val="Default"/>
              <w:spacing w:before="40"/>
              <w:ind w:firstLineChars="175" w:firstLine="420"/>
              <w:jc w:val="both"/>
              <w:rPr>
                <w:rFonts w:hint="eastAsia"/>
              </w:rPr>
            </w:pPr>
            <w:r>
              <w:rPr>
                <w:rFonts w:hint="eastAsia"/>
              </w:rPr>
              <w:t>支持向控制台输出日志；</w:t>
            </w:r>
          </w:p>
          <w:p w14:paraId="543F57E6" w14:textId="77777777" w:rsidR="00BE276D" w:rsidRDefault="00BE276D" w:rsidP="003857EB">
            <w:pPr>
              <w:pStyle w:val="Default"/>
              <w:spacing w:before="40"/>
              <w:ind w:firstLineChars="175" w:firstLine="420"/>
              <w:jc w:val="both"/>
              <w:rPr>
                <w:rFonts w:hint="eastAsia"/>
              </w:rPr>
            </w:pPr>
            <w:r>
              <w:rPr>
                <w:rFonts w:hint="eastAsia"/>
              </w:rPr>
              <w:t>在Linux系统中，支持向本地syslog服务输出日志；</w:t>
            </w:r>
          </w:p>
          <w:p w14:paraId="1D1BF025" w14:textId="77777777" w:rsidR="00BE276D" w:rsidRDefault="00BE276D" w:rsidP="003857EB">
            <w:pPr>
              <w:pStyle w:val="Default"/>
              <w:spacing w:before="40"/>
              <w:ind w:firstLineChars="175" w:firstLine="420"/>
              <w:jc w:val="both"/>
              <w:rPr>
                <w:rFonts w:hint="eastAsia"/>
              </w:rPr>
            </w:pPr>
            <w:r>
              <w:rPr>
                <w:rFonts w:hint="eastAsia"/>
              </w:rPr>
              <w:t>支持向远程syslog服务输出日志；</w:t>
            </w:r>
          </w:p>
          <w:p w14:paraId="53D869E5" w14:textId="77777777" w:rsidR="00BE276D" w:rsidRDefault="00BE276D" w:rsidP="003857EB">
            <w:pPr>
              <w:pStyle w:val="Default"/>
              <w:spacing w:before="40"/>
              <w:ind w:firstLineChars="175" w:firstLine="420"/>
              <w:jc w:val="both"/>
              <w:rPr>
                <w:rFonts w:hint="eastAsia"/>
              </w:rPr>
            </w:pPr>
            <w:r>
              <w:rPr>
                <w:rFonts w:hint="eastAsia"/>
              </w:rPr>
              <w:t>支持向SQLite数据库中输出日志；</w:t>
            </w:r>
          </w:p>
          <w:p w14:paraId="306367B6" w14:textId="77777777" w:rsidR="00BE276D" w:rsidRDefault="00BE276D" w:rsidP="003857EB">
            <w:pPr>
              <w:pStyle w:val="Default"/>
              <w:spacing w:before="40"/>
              <w:ind w:firstLineChars="175" w:firstLine="420"/>
              <w:jc w:val="both"/>
              <w:rPr>
                <w:rFonts w:hint="eastAsia"/>
              </w:rPr>
            </w:pPr>
            <w:r>
              <w:rPr>
                <w:rFonts w:hint="eastAsia"/>
              </w:rPr>
              <w:t>支持向MySQL数据库中输出日志；</w:t>
            </w:r>
          </w:p>
          <w:p w14:paraId="708E6BB5" w14:textId="77777777" w:rsidR="00BE276D" w:rsidRDefault="00BE276D" w:rsidP="003857EB">
            <w:pPr>
              <w:pStyle w:val="Default"/>
              <w:spacing w:before="40"/>
              <w:ind w:firstLineChars="175" w:firstLine="420"/>
              <w:jc w:val="both"/>
              <w:rPr>
                <w:rFonts w:hint="eastAsia"/>
              </w:rPr>
            </w:pPr>
            <w:r>
              <w:rPr>
                <w:rFonts w:hint="eastAsia"/>
              </w:rPr>
              <w:t>支持向MSSQL数据库中输出日志；</w:t>
            </w:r>
          </w:p>
          <w:p w14:paraId="22C7009B" w14:textId="77777777" w:rsidR="00BE276D" w:rsidRDefault="00BE276D" w:rsidP="003857EB">
            <w:pPr>
              <w:pStyle w:val="Default"/>
              <w:spacing w:before="40"/>
              <w:ind w:firstLineChars="175" w:firstLine="420"/>
              <w:jc w:val="both"/>
              <w:rPr>
                <w:rFonts w:hint="eastAsia"/>
              </w:rPr>
            </w:pPr>
            <w:r>
              <w:rPr>
                <w:rFonts w:hint="eastAsia"/>
              </w:rPr>
              <w:t>支持向windows事件</w:t>
            </w:r>
            <w:proofErr w:type="gramStart"/>
            <w:r>
              <w:rPr>
                <w:rFonts w:hint="eastAsia"/>
              </w:rPr>
              <w:t>查看器</w:t>
            </w:r>
            <w:proofErr w:type="gramEnd"/>
            <w:r>
              <w:rPr>
                <w:rFonts w:hint="eastAsia"/>
              </w:rPr>
              <w:t>中输出日志。</w:t>
            </w:r>
          </w:p>
          <w:p w14:paraId="476F0BE8" w14:textId="77777777" w:rsidR="00BE276D" w:rsidRDefault="00BE276D" w:rsidP="003857EB">
            <w:pPr>
              <w:pStyle w:val="Default"/>
              <w:spacing w:before="40"/>
              <w:ind w:firstLineChars="175" w:firstLine="420"/>
              <w:jc w:val="both"/>
              <w:rPr>
                <w:rFonts w:hint="eastAsia"/>
              </w:rPr>
            </w:pPr>
            <w:r>
              <w:rPr>
                <w:rFonts w:hint="eastAsia"/>
              </w:rPr>
              <w:t>10、操作系统支持</w:t>
            </w:r>
          </w:p>
          <w:p w14:paraId="0A2895B5" w14:textId="77777777" w:rsidR="00BE276D" w:rsidRDefault="00BE276D" w:rsidP="003857EB">
            <w:pPr>
              <w:pStyle w:val="Default"/>
              <w:spacing w:before="40"/>
              <w:ind w:firstLineChars="175" w:firstLine="420"/>
              <w:jc w:val="both"/>
              <w:rPr>
                <w:rFonts w:hint="eastAsia"/>
              </w:rPr>
            </w:pPr>
            <w:r>
              <w:rPr>
                <w:rFonts w:hint="eastAsia"/>
              </w:rPr>
              <w:t>支持</w:t>
            </w:r>
            <w:proofErr w:type="spellStart"/>
            <w:r>
              <w:rPr>
                <w:rFonts w:hint="eastAsia"/>
              </w:rPr>
              <w:t>windowsxp</w:t>
            </w:r>
            <w:proofErr w:type="spellEnd"/>
            <w:r>
              <w:rPr>
                <w:rFonts w:hint="eastAsia"/>
              </w:rPr>
              <w:t>、vista、7、8、8.1、10；</w:t>
            </w:r>
          </w:p>
          <w:p w14:paraId="5203ECBC" w14:textId="77777777" w:rsidR="00BE276D" w:rsidRDefault="00BE276D" w:rsidP="003857EB">
            <w:pPr>
              <w:pStyle w:val="Default"/>
              <w:spacing w:before="40"/>
              <w:ind w:firstLineChars="175" w:firstLine="420"/>
              <w:jc w:val="both"/>
              <w:rPr>
                <w:rFonts w:hint="eastAsia"/>
              </w:rPr>
            </w:pPr>
            <w:r>
              <w:rPr>
                <w:rFonts w:hint="eastAsia"/>
              </w:rPr>
              <w:t>支持windows2003、2008、2012、2016、2019；</w:t>
            </w:r>
          </w:p>
          <w:p w14:paraId="7B9DDA09" w14:textId="77777777" w:rsidR="00BE276D" w:rsidRDefault="00BE276D" w:rsidP="003857EB">
            <w:pPr>
              <w:pStyle w:val="Default"/>
              <w:spacing w:before="40"/>
              <w:ind w:firstLineChars="175" w:firstLine="420"/>
              <w:jc w:val="both"/>
              <w:rPr>
                <w:rFonts w:hint="eastAsia"/>
              </w:rPr>
            </w:pPr>
            <w:r>
              <w:rPr>
                <w:rFonts w:hint="eastAsia"/>
              </w:rPr>
              <w:t>支持windows10version1809或更新版本；</w:t>
            </w:r>
          </w:p>
          <w:p w14:paraId="71C28121" w14:textId="77777777" w:rsidR="00BE276D" w:rsidRDefault="00BE276D" w:rsidP="003857EB">
            <w:pPr>
              <w:spacing w:line="360" w:lineRule="auto"/>
              <w:ind w:firstLineChars="200" w:firstLine="440"/>
              <w:rPr>
                <w:rFonts w:hint="eastAsia"/>
              </w:rPr>
            </w:pPr>
            <w:r>
              <w:rPr>
                <w:rFonts w:hint="eastAsia"/>
              </w:rPr>
              <w:t>支持RedHat 、CentOS、Debian、Ubuntu、openSUSE。</w:t>
            </w:r>
          </w:p>
        </w:tc>
      </w:tr>
      <w:tr w:rsidR="00BE276D" w14:paraId="53D18ABE" w14:textId="77777777" w:rsidTr="003857EB">
        <w:trPr>
          <w:trHeight w:val="741"/>
          <w:jc w:val="center"/>
        </w:trPr>
        <w:tc>
          <w:tcPr>
            <w:tcW w:w="10195" w:type="dxa"/>
            <w:vAlign w:val="center"/>
          </w:tcPr>
          <w:p w14:paraId="42E12EE9" w14:textId="77777777" w:rsidR="00BE276D" w:rsidRDefault="00BE276D" w:rsidP="003857EB">
            <w:pPr>
              <w:jc w:val="center"/>
              <w:rPr>
                <w:rFonts w:hint="eastAsia"/>
              </w:rPr>
            </w:pPr>
            <w:r>
              <w:rPr>
                <w:rFonts w:hint="eastAsia"/>
                <w:b/>
                <w:bCs/>
                <w:sz w:val="28"/>
                <w:szCs w:val="28"/>
              </w:rPr>
              <w:lastRenderedPageBreak/>
              <w:t>五、网站售后服务</w:t>
            </w:r>
          </w:p>
        </w:tc>
      </w:tr>
      <w:tr w:rsidR="00BE276D" w14:paraId="193511E5" w14:textId="77777777" w:rsidTr="003857EB">
        <w:trPr>
          <w:trHeight w:val="699"/>
          <w:jc w:val="center"/>
        </w:trPr>
        <w:tc>
          <w:tcPr>
            <w:tcW w:w="10195" w:type="dxa"/>
            <w:vAlign w:val="center"/>
          </w:tcPr>
          <w:p w14:paraId="28C47CA8" w14:textId="77777777" w:rsidR="00BE276D" w:rsidRDefault="00BE276D" w:rsidP="003857EB">
            <w:pPr>
              <w:spacing w:line="360" w:lineRule="auto"/>
              <w:ind w:firstLineChars="200" w:firstLine="480"/>
              <w:rPr>
                <w:rFonts w:asciiTheme="minorEastAsia" w:hAnsiTheme="minorEastAsia" w:cstheme="minorEastAsia" w:hint="eastAsia"/>
                <w:sz w:val="24"/>
                <w:lang w:val="zh-CN"/>
              </w:rPr>
            </w:pPr>
            <w:r>
              <w:rPr>
                <w:rFonts w:asciiTheme="minorEastAsia" w:hAnsiTheme="minorEastAsia" w:cstheme="minorEastAsia" w:hint="eastAsia"/>
                <w:sz w:val="24"/>
                <w:lang w:val="zh-CN"/>
              </w:rPr>
              <w:t>项目验收以后，中标方应该按照以下要求提供售后服务：</w:t>
            </w:r>
          </w:p>
          <w:p w14:paraId="14EF0683" w14:textId="77777777" w:rsidR="00BE276D" w:rsidRDefault="00BE276D" w:rsidP="00BE276D">
            <w:pPr>
              <w:pStyle w:val="a9"/>
              <w:numPr>
                <w:ilvl w:val="0"/>
                <w:numId w:val="8"/>
              </w:numPr>
              <w:spacing w:after="0" w:line="360" w:lineRule="auto"/>
              <w:ind w:left="0" w:firstLineChars="200" w:firstLine="480"/>
              <w:contextualSpacing w:val="0"/>
              <w:rPr>
                <w:rFonts w:asciiTheme="minorEastAsia" w:hAnsiTheme="minorEastAsia" w:cstheme="minorEastAsia" w:hint="eastAsia"/>
                <w:kern w:val="0"/>
                <w:sz w:val="24"/>
              </w:rPr>
            </w:pPr>
            <w:r>
              <w:rPr>
                <w:rFonts w:asciiTheme="minorEastAsia" w:hAnsiTheme="minorEastAsia" w:cstheme="minorEastAsia" w:hint="eastAsia"/>
                <w:kern w:val="0"/>
                <w:sz w:val="24"/>
              </w:rPr>
              <w:t>要求提供3年免费技术支持服务，服务内容应该包括但不限于：技术应用支持服务、提醒通知服务、软件安装服务、网站安全检测和设置服务、服务器安全检测和设置服务、网站恢复及安全防范服务、主管单位网站巡检问题处理及整改报告支持服务、专题专栏设计制作服务等，在服务期限内所有服务内容没有次数限制。</w:t>
            </w:r>
          </w:p>
          <w:p w14:paraId="30D97C06" w14:textId="77777777" w:rsidR="00BE276D" w:rsidRDefault="00BE276D" w:rsidP="00BE276D">
            <w:pPr>
              <w:pStyle w:val="a9"/>
              <w:numPr>
                <w:ilvl w:val="0"/>
                <w:numId w:val="8"/>
              </w:numPr>
              <w:spacing w:after="0" w:line="360" w:lineRule="auto"/>
              <w:ind w:left="0" w:firstLineChars="200" w:firstLine="480"/>
              <w:contextualSpacing w:val="0"/>
              <w:rPr>
                <w:rFonts w:asciiTheme="minorEastAsia" w:hAnsiTheme="minorEastAsia" w:cstheme="minorEastAsia" w:hint="eastAsia"/>
                <w:kern w:val="0"/>
                <w:sz w:val="24"/>
              </w:rPr>
            </w:pPr>
            <w:r>
              <w:rPr>
                <w:rFonts w:asciiTheme="minorEastAsia" w:hAnsiTheme="minorEastAsia" w:cstheme="minorEastAsia" w:hint="eastAsia"/>
                <w:kern w:val="0"/>
                <w:sz w:val="24"/>
              </w:rPr>
              <w:t>在重大节假日和护网期间，配合医院做好网站的安全防护。对于上级部门和医院巡检出现的安全漏洞，及时进行整改修复。</w:t>
            </w:r>
          </w:p>
          <w:p w14:paraId="2277C102" w14:textId="77777777" w:rsidR="00BE276D" w:rsidRPr="00BE276D" w:rsidRDefault="00BE276D" w:rsidP="00BE276D">
            <w:pPr>
              <w:spacing w:line="360" w:lineRule="auto"/>
              <w:rPr>
                <w:rFonts w:asciiTheme="minorEastAsia" w:hAnsiTheme="minorEastAsia" w:cstheme="minorEastAsia" w:hint="eastAsia"/>
                <w:kern w:val="0"/>
                <w:sz w:val="24"/>
              </w:rPr>
            </w:pPr>
            <w:r w:rsidRPr="00BE276D">
              <w:rPr>
                <w:rFonts w:asciiTheme="minorEastAsia" w:hAnsiTheme="minorEastAsia" w:cstheme="minorEastAsia" w:hint="eastAsia"/>
                <w:kern w:val="0"/>
                <w:sz w:val="24"/>
              </w:rPr>
              <w:t>3.要求提供7×24服务以保障网站平台正常运行,网站平台若出现故障要求在2小时内做出响应或解决。如遇重大技术问题，应在2个小时内到达现场，并在6小时内采取措施，确保系统在出现故障后24小时内可以恢复正常运行。</w:t>
            </w:r>
          </w:p>
          <w:p w14:paraId="6734207F" w14:textId="77777777" w:rsidR="00BE276D" w:rsidRPr="00BE276D" w:rsidRDefault="00BE276D" w:rsidP="00BE276D">
            <w:pPr>
              <w:spacing w:line="360" w:lineRule="auto"/>
              <w:rPr>
                <w:rFonts w:asciiTheme="minorEastAsia" w:hAnsiTheme="minorEastAsia" w:cstheme="minorEastAsia" w:hint="eastAsia"/>
                <w:kern w:val="0"/>
                <w:sz w:val="24"/>
              </w:rPr>
            </w:pPr>
            <w:r w:rsidRPr="00BE276D">
              <w:rPr>
                <w:rFonts w:asciiTheme="minorEastAsia" w:hAnsiTheme="minorEastAsia" w:cstheme="minorEastAsia" w:hint="eastAsia"/>
                <w:kern w:val="0"/>
                <w:sz w:val="24"/>
              </w:rPr>
              <w:lastRenderedPageBreak/>
              <w:t>4.应提供电话服务专线、在线咨询、网络远程操作、技术人员上门等多种服务方式。</w:t>
            </w:r>
          </w:p>
          <w:p w14:paraId="55CF9FDF" w14:textId="77777777" w:rsidR="00BE276D" w:rsidRDefault="00BE276D" w:rsidP="003857EB">
            <w:pPr>
              <w:pStyle w:val="a9"/>
              <w:spacing w:line="360" w:lineRule="auto"/>
              <w:ind w:firstLine="480"/>
              <w:rPr>
                <w:rFonts w:asciiTheme="minorEastAsia" w:hAnsiTheme="minorEastAsia" w:cstheme="minorEastAsia" w:hint="eastAsia"/>
                <w:bCs/>
                <w:szCs w:val="21"/>
              </w:rPr>
            </w:pPr>
            <w:r>
              <w:rPr>
                <w:rFonts w:asciiTheme="minorEastAsia" w:hAnsiTheme="minorEastAsia" w:cstheme="minorEastAsia" w:hint="eastAsia"/>
                <w:kern w:val="0"/>
                <w:sz w:val="24"/>
              </w:rPr>
              <w:t>5.应提供售后服务人员的姓名和联系方式，并在人员或联系方式发生变动时及时通知采购方。</w:t>
            </w:r>
          </w:p>
        </w:tc>
      </w:tr>
    </w:tbl>
    <w:p w14:paraId="11C8EC03" w14:textId="77777777" w:rsidR="00BA715F" w:rsidRPr="00BE276D" w:rsidRDefault="00BA715F" w:rsidP="00BA715F">
      <w:pPr>
        <w:spacing w:after="0" w:line="480" w:lineRule="exact"/>
        <w:rPr>
          <w:rFonts w:ascii="黑体" w:eastAsia="黑体" w:hAnsi="黑体" w:hint="eastAsia"/>
          <w:sz w:val="32"/>
          <w:szCs w:val="32"/>
        </w:rPr>
      </w:pPr>
    </w:p>
    <w:sectPr w:rsidR="00BA715F" w:rsidRPr="00BE276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981414F" w14:textId="77777777" w:rsidR="003F6BD8" w:rsidRDefault="003F6BD8" w:rsidP="009B7D11">
      <w:pPr>
        <w:spacing w:after="0" w:line="240" w:lineRule="auto"/>
        <w:rPr>
          <w:rFonts w:hint="eastAsia"/>
        </w:rPr>
      </w:pPr>
      <w:r>
        <w:separator/>
      </w:r>
    </w:p>
  </w:endnote>
  <w:endnote w:type="continuationSeparator" w:id="0">
    <w:p w14:paraId="1DE68D80" w14:textId="77777777" w:rsidR="003F6BD8" w:rsidRDefault="003F6BD8" w:rsidP="009B7D11">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BE7554" w14:textId="77777777" w:rsidR="003F6BD8" w:rsidRDefault="003F6BD8" w:rsidP="009B7D11">
      <w:pPr>
        <w:spacing w:after="0" w:line="240" w:lineRule="auto"/>
        <w:rPr>
          <w:rFonts w:hint="eastAsia"/>
        </w:rPr>
      </w:pPr>
      <w:r>
        <w:separator/>
      </w:r>
    </w:p>
  </w:footnote>
  <w:footnote w:type="continuationSeparator" w:id="0">
    <w:p w14:paraId="654BD927" w14:textId="77777777" w:rsidR="003F6BD8" w:rsidRDefault="003F6BD8" w:rsidP="009B7D11">
      <w:pPr>
        <w:spacing w:after="0" w:line="240" w:lineRule="auto"/>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57DB68F"/>
    <w:multiLevelType w:val="singleLevel"/>
    <w:tmpl w:val="C57DB68F"/>
    <w:lvl w:ilvl="0">
      <w:start w:val="1"/>
      <w:numFmt w:val="decimal"/>
      <w:lvlText w:val="(%1)"/>
      <w:lvlJc w:val="left"/>
      <w:pPr>
        <w:ind w:left="425" w:hanging="425"/>
      </w:pPr>
      <w:rPr>
        <w:rFonts w:hint="default"/>
      </w:rPr>
    </w:lvl>
  </w:abstractNum>
  <w:abstractNum w:abstractNumId="1" w15:restartNumberingAfterBreak="0">
    <w:nsid w:val="08D396B5"/>
    <w:multiLevelType w:val="singleLevel"/>
    <w:tmpl w:val="08D396B5"/>
    <w:lvl w:ilvl="0">
      <w:start w:val="1"/>
      <w:numFmt w:val="decimal"/>
      <w:lvlText w:val="%1."/>
      <w:lvlJc w:val="left"/>
      <w:pPr>
        <w:ind w:left="425" w:hanging="425"/>
      </w:pPr>
      <w:rPr>
        <w:rFonts w:hint="default"/>
      </w:rPr>
    </w:lvl>
  </w:abstractNum>
  <w:abstractNum w:abstractNumId="2" w15:restartNumberingAfterBreak="0">
    <w:nsid w:val="33AD1F80"/>
    <w:multiLevelType w:val="hybridMultilevel"/>
    <w:tmpl w:val="19ECB38C"/>
    <w:lvl w:ilvl="0" w:tplc="A50AEBB4">
      <w:start w:val="1"/>
      <w:numFmt w:val="japaneseCounting"/>
      <w:lvlText w:val="%1、"/>
      <w:lvlJc w:val="left"/>
      <w:pPr>
        <w:ind w:left="1320" w:hanging="720"/>
      </w:pPr>
      <w:rPr>
        <w:rFonts w:hint="default"/>
      </w:rPr>
    </w:lvl>
    <w:lvl w:ilvl="1" w:tplc="04090019" w:tentative="1">
      <w:start w:val="1"/>
      <w:numFmt w:val="lowerLetter"/>
      <w:lvlText w:val="%2)"/>
      <w:lvlJc w:val="left"/>
      <w:pPr>
        <w:ind w:left="1480" w:hanging="440"/>
      </w:pPr>
    </w:lvl>
    <w:lvl w:ilvl="2" w:tplc="0409001B" w:tentative="1">
      <w:start w:val="1"/>
      <w:numFmt w:val="lowerRoman"/>
      <w:lvlText w:val="%3."/>
      <w:lvlJc w:val="right"/>
      <w:pPr>
        <w:ind w:left="1920" w:hanging="440"/>
      </w:pPr>
    </w:lvl>
    <w:lvl w:ilvl="3" w:tplc="0409000F" w:tentative="1">
      <w:start w:val="1"/>
      <w:numFmt w:val="decimal"/>
      <w:lvlText w:val="%4."/>
      <w:lvlJc w:val="left"/>
      <w:pPr>
        <w:ind w:left="2360" w:hanging="440"/>
      </w:pPr>
    </w:lvl>
    <w:lvl w:ilvl="4" w:tplc="04090019" w:tentative="1">
      <w:start w:val="1"/>
      <w:numFmt w:val="lowerLetter"/>
      <w:lvlText w:val="%5)"/>
      <w:lvlJc w:val="left"/>
      <w:pPr>
        <w:ind w:left="2800" w:hanging="440"/>
      </w:pPr>
    </w:lvl>
    <w:lvl w:ilvl="5" w:tplc="0409001B" w:tentative="1">
      <w:start w:val="1"/>
      <w:numFmt w:val="lowerRoman"/>
      <w:lvlText w:val="%6."/>
      <w:lvlJc w:val="right"/>
      <w:pPr>
        <w:ind w:left="3240" w:hanging="440"/>
      </w:pPr>
    </w:lvl>
    <w:lvl w:ilvl="6" w:tplc="0409000F" w:tentative="1">
      <w:start w:val="1"/>
      <w:numFmt w:val="decimal"/>
      <w:lvlText w:val="%7."/>
      <w:lvlJc w:val="left"/>
      <w:pPr>
        <w:ind w:left="3680" w:hanging="440"/>
      </w:pPr>
    </w:lvl>
    <w:lvl w:ilvl="7" w:tplc="04090019" w:tentative="1">
      <w:start w:val="1"/>
      <w:numFmt w:val="lowerLetter"/>
      <w:lvlText w:val="%8)"/>
      <w:lvlJc w:val="left"/>
      <w:pPr>
        <w:ind w:left="4120" w:hanging="440"/>
      </w:pPr>
    </w:lvl>
    <w:lvl w:ilvl="8" w:tplc="0409001B" w:tentative="1">
      <w:start w:val="1"/>
      <w:numFmt w:val="lowerRoman"/>
      <w:lvlText w:val="%9."/>
      <w:lvlJc w:val="right"/>
      <w:pPr>
        <w:ind w:left="4560" w:hanging="440"/>
      </w:pPr>
    </w:lvl>
  </w:abstractNum>
  <w:abstractNum w:abstractNumId="3" w15:restartNumberingAfterBreak="0">
    <w:nsid w:val="4512F70D"/>
    <w:multiLevelType w:val="multilevel"/>
    <w:tmpl w:val="4512F70D"/>
    <w:lvl w:ilvl="0">
      <w:start w:val="1"/>
      <w:numFmt w:val="decimal"/>
      <w:lvlText w:val="（%1）"/>
      <w:lvlJc w:val="left"/>
      <w:pPr>
        <w:ind w:left="420" w:hanging="420"/>
      </w:pPr>
      <w:rPr>
        <w:rFonts w:hint="default"/>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5E3D3E7B"/>
    <w:multiLevelType w:val="singleLevel"/>
    <w:tmpl w:val="5E3D3E7B"/>
    <w:lvl w:ilvl="0">
      <w:start w:val="3"/>
      <w:numFmt w:val="decimal"/>
      <w:suff w:val="nothing"/>
      <w:lvlText w:val="%1、"/>
      <w:lvlJc w:val="left"/>
    </w:lvl>
  </w:abstractNum>
  <w:abstractNum w:abstractNumId="5" w15:restartNumberingAfterBreak="0">
    <w:nsid w:val="6BEF1967"/>
    <w:multiLevelType w:val="singleLevel"/>
    <w:tmpl w:val="6BEF1967"/>
    <w:lvl w:ilvl="0">
      <w:start w:val="1"/>
      <w:numFmt w:val="decimal"/>
      <w:lvlText w:val="%1."/>
      <w:lvlJc w:val="left"/>
      <w:pPr>
        <w:tabs>
          <w:tab w:val="left" w:pos="312"/>
        </w:tabs>
      </w:pPr>
    </w:lvl>
  </w:abstractNum>
  <w:abstractNum w:abstractNumId="6" w15:restartNumberingAfterBreak="0">
    <w:nsid w:val="730E3F1F"/>
    <w:multiLevelType w:val="multilevel"/>
    <w:tmpl w:val="730E3F1F"/>
    <w:lvl w:ilvl="0">
      <w:start w:val="1"/>
      <w:numFmt w:val="bullet"/>
      <w:lvlText w:val=""/>
      <w:lvlJc w:val="left"/>
      <w:pPr>
        <w:ind w:left="1260" w:hanging="420"/>
      </w:pPr>
      <w:rPr>
        <w:rFonts w:ascii="Wingdings" w:hAnsi="Wingdings" w:hint="default"/>
      </w:rPr>
    </w:lvl>
    <w:lvl w:ilvl="1">
      <w:start w:val="1"/>
      <w:numFmt w:val="bullet"/>
      <w:lvlText w:val=""/>
      <w:lvlJc w:val="left"/>
      <w:pPr>
        <w:ind w:left="1680" w:hanging="420"/>
      </w:pPr>
      <w:rPr>
        <w:rFonts w:ascii="Wingdings" w:hAnsi="Wingdings" w:hint="default"/>
      </w:rPr>
    </w:lvl>
    <w:lvl w:ilvl="2">
      <w:start w:val="1"/>
      <w:numFmt w:val="bullet"/>
      <w:lvlText w:val=""/>
      <w:lvlJc w:val="left"/>
      <w:pPr>
        <w:ind w:left="2100" w:hanging="420"/>
      </w:pPr>
      <w:rPr>
        <w:rFonts w:ascii="Wingdings" w:hAnsi="Wingdings" w:hint="default"/>
      </w:rPr>
    </w:lvl>
    <w:lvl w:ilvl="3">
      <w:start w:val="1"/>
      <w:numFmt w:val="bullet"/>
      <w:lvlText w:val=""/>
      <w:lvlJc w:val="left"/>
      <w:pPr>
        <w:ind w:left="2520" w:hanging="420"/>
      </w:pPr>
      <w:rPr>
        <w:rFonts w:ascii="Wingdings" w:hAnsi="Wingdings" w:hint="default"/>
      </w:rPr>
    </w:lvl>
    <w:lvl w:ilvl="4">
      <w:start w:val="1"/>
      <w:numFmt w:val="bullet"/>
      <w:lvlText w:val=""/>
      <w:lvlJc w:val="left"/>
      <w:pPr>
        <w:ind w:left="2940" w:hanging="420"/>
      </w:pPr>
      <w:rPr>
        <w:rFonts w:ascii="Wingdings" w:hAnsi="Wingdings" w:hint="default"/>
      </w:rPr>
    </w:lvl>
    <w:lvl w:ilvl="5">
      <w:start w:val="1"/>
      <w:numFmt w:val="bullet"/>
      <w:lvlText w:val=""/>
      <w:lvlJc w:val="left"/>
      <w:pPr>
        <w:ind w:left="3360" w:hanging="420"/>
      </w:pPr>
      <w:rPr>
        <w:rFonts w:ascii="Wingdings" w:hAnsi="Wingdings" w:hint="default"/>
      </w:rPr>
    </w:lvl>
    <w:lvl w:ilvl="6">
      <w:start w:val="1"/>
      <w:numFmt w:val="bullet"/>
      <w:lvlText w:val=""/>
      <w:lvlJc w:val="left"/>
      <w:pPr>
        <w:ind w:left="3780" w:hanging="420"/>
      </w:pPr>
      <w:rPr>
        <w:rFonts w:ascii="Wingdings" w:hAnsi="Wingdings" w:hint="default"/>
      </w:rPr>
    </w:lvl>
    <w:lvl w:ilvl="7">
      <w:start w:val="1"/>
      <w:numFmt w:val="bullet"/>
      <w:lvlText w:val=""/>
      <w:lvlJc w:val="left"/>
      <w:pPr>
        <w:ind w:left="4200" w:hanging="420"/>
      </w:pPr>
      <w:rPr>
        <w:rFonts w:ascii="Wingdings" w:hAnsi="Wingdings" w:hint="default"/>
      </w:rPr>
    </w:lvl>
    <w:lvl w:ilvl="8">
      <w:start w:val="1"/>
      <w:numFmt w:val="bullet"/>
      <w:lvlText w:val=""/>
      <w:lvlJc w:val="left"/>
      <w:pPr>
        <w:ind w:left="4620" w:hanging="420"/>
      </w:pPr>
      <w:rPr>
        <w:rFonts w:ascii="Wingdings" w:hAnsi="Wingdings" w:hint="default"/>
      </w:rPr>
    </w:lvl>
  </w:abstractNum>
  <w:abstractNum w:abstractNumId="7" w15:restartNumberingAfterBreak="0">
    <w:nsid w:val="77CF1151"/>
    <w:multiLevelType w:val="multilevel"/>
    <w:tmpl w:val="77CF1151"/>
    <w:lvl w:ilvl="0">
      <w:start w:val="1"/>
      <w:numFmt w:val="decimal"/>
      <w:lvlText w:val="%1."/>
      <w:lvlJc w:val="left"/>
      <w:pPr>
        <w:ind w:left="425" w:hanging="425"/>
      </w:pPr>
      <w:rPr>
        <w:rFonts w:ascii="宋体" w:eastAsia="宋体" w:hint="eastAsia"/>
        <w:b/>
        <w:i w:val="0"/>
        <w:sz w:val="30"/>
        <w:szCs w:val="30"/>
      </w:rPr>
    </w:lvl>
    <w:lvl w:ilvl="1">
      <w:start w:val="1"/>
      <w:numFmt w:val="decimal"/>
      <w:lvlText w:val="%1.%2."/>
      <w:lvlJc w:val="left"/>
      <w:pPr>
        <w:ind w:left="567" w:hanging="567"/>
      </w:pPr>
      <w:rPr>
        <w:rFonts w:ascii="宋体" w:eastAsia="宋体" w:hint="eastAsia"/>
        <w:b/>
        <w:i w:val="0"/>
        <w:sz w:val="30"/>
      </w:rPr>
    </w:lvl>
    <w:lvl w:ilvl="2">
      <w:start w:val="1"/>
      <w:numFmt w:val="decimal"/>
      <w:lvlText w:val="%1.%2.%3."/>
      <w:lvlJc w:val="left"/>
      <w:pPr>
        <w:ind w:left="709" w:hanging="709"/>
      </w:pPr>
      <w:rPr>
        <w:rFonts w:ascii="宋体" w:eastAsia="宋体" w:hint="eastAsia"/>
        <w:b/>
        <w:i w:val="0"/>
        <w:sz w:val="28"/>
      </w:rPr>
    </w:lvl>
    <w:lvl w:ilvl="3">
      <w:start w:val="1"/>
      <w:numFmt w:val="decimal"/>
      <w:lvlText w:val="%1.%2.%3.%4."/>
      <w:lvlJc w:val="left"/>
      <w:pPr>
        <w:ind w:left="851" w:hanging="851"/>
      </w:pPr>
      <w:rPr>
        <w:rFonts w:ascii="宋体" w:eastAsia="宋体" w:hint="eastAsia"/>
        <w:b/>
        <w:i w:val="0"/>
        <w:sz w:val="24"/>
      </w:rPr>
    </w:lvl>
    <w:lvl w:ilvl="4">
      <w:start w:val="1"/>
      <w:numFmt w:val="decimal"/>
      <w:lvlText w:val="%1.%2.%3.%4.%5."/>
      <w:lvlJc w:val="left"/>
      <w:pPr>
        <w:ind w:left="992" w:hanging="992"/>
      </w:pPr>
      <w:rPr>
        <w:rFonts w:ascii="宋体" w:eastAsia="宋体" w:hint="eastAsia"/>
        <w:sz w:val="24"/>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16cid:durableId="373425447">
    <w:abstractNumId w:val="2"/>
  </w:num>
  <w:num w:numId="2" w16cid:durableId="1155494608">
    <w:abstractNumId w:val="4"/>
  </w:num>
  <w:num w:numId="3" w16cid:durableId="1893425043">
    <w:abstractNumId w:val="6"/>
  </w:num>
  <w:num w:numId="4" w16cid:durableId="1387333916">
    <w:abstractNumId w:val="7"/>
  </w:num>
  <w:num w:numId="5" w16cid:durableId="408114684">
    <w:abstractNumId w:val="1"/>
  </w:num>
  <w:num w:numId="6" w16cid:durableId="223680974">
    <w:abstractNumId w:val="0"/>
  </w:num>
  <w:num w:numId="7" w16cid:durableId="248002991">
    <w:abstractNumId w:val="3"/>
  </w:num>
  <w:num w:numId="8" w16cid:durableId="15230158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0C72"/>
    <w:rsid w:val="000338B0"/>
    <w:rsid w:val="000F6763"/>
    <w:rsid w:val="001443C6"/>
    <w:rsid w:val="001C4CB5"/>
    <w:rsid w:val="001F032A"/>
    <w:rsid w:val="0023779E"/>
    <w:rsid w:val="00245607"/>
    <w:rsid w:val="00265820"/>
    <w:rsid w:val="003F6BD8"/>
    <w:rsid w:val="0041106A"/>
    <w:rsid w:val="0048562A"/>
    <w:rsid w:val="004C5A26"/>
    <w:rsid w:val="005364CA"/>
    <w:rsid w:val="00676B0F"/>
    <w:rsid w:val="0072551A"/>
    <w:rsid w:val="008C1623"/>
    <w:rsid w:val="008F23FB"/>
    <w:rsid w:val="009003B2"/>
    <w:rsid w:val="00906E3B"/>
    <w:rsid w:val="009B7D11"/>
    <w:rsid w:val="00A5168A"/>
    <w:rsid w:val="00A7681A"/>
    <w:rsid w:val="00A81DB5"/>
    <w:rsid w:val="00BA715F"/>
    <w:rsid w:val="00BC77E3"/>
    <w:rsid w:val="00BE276D"/>
    <w:rsid w:val="00D03172"/>
    <w:rsid w:val="00D41B81"/>
    <w:rsid w:val="00D81DF8"/>
    <w:rsid w:val="00DA0AF2"/>
    <w:rsid w:val="00DA146A"/>
    <w:rsid w:val="00E475E0"/>
    <w:rsid w:val="00F80C72"/>
    <w:rsid w:val="00F97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412FCB"/>
  <w15:chartTrackingRefBased/>
  <w15:docId w15:val="{93E688A0-3F46-49AA-BF92-7C88EBDB7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F80C7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F80C7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nhideWhenUsed/>
    <w:qFormat/>
    <w:rsid w:val="00F80C7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nhideWhenUsed/>
    <w:qFormat/>
    <w:rsid w:val="00F80C72"/>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F80C72"/>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F80C72"/>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F80C72"/>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80C72"/>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F80C72"/>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80C72"/>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F80C72"/>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qFormat/>
    <w:rsid w:val="00F80C72"/>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qFormat/>
    <w:rsid w:val="00F80C72"/>
    <w:rPr>
      <w:rFonts w:cstheme="majorBidi"/>
      <w:color w:val="0F4761" w:themeColor="accent1" w:themeShade="BF"/>
      <w:sz w:val="28"/>
      <w:szCs w:val="28"/>
    </w:rPr>
  </w:style>
  <w:style w:type="character" w:customStyle="1" w:styleId="50">
    <w:name w:val="标题 5 字符"/>
    <w:basedOn w:val="a0"/>
    <w:link w:val="5"/>
    <w:uiPriority w:val="9"/>
    <w:semiHidden/>
    <w:rsid w:val="00F80C72"/>
    <w:rPr>
      <w:rFonts w:cstheme="majorBidi"/>
      <w:color w:val="0F4761" w:themeColor="accent1" w:themeShade="BF"/>
      <w:sz w:val="24"/>
    </w:rPr>
  </w:style>
  <w:style w:type="character" w:customStyle="1" w:styleId="60">
    <w:name w:val="标题 6 字符"/>
    <w:basedOn w:val="a0"/>
    <w:link w:val="6"/>
    <w:uiPriority w:val="9"/>
    <w:semiHidden/>
    <w:rsid w:val="00F80C72"/>
    <w:rPr>
      <w:rFonts w:cstheme="majorBidi"/>
      <w:b/>
      <w:bCs/>
      <w:color w:val="0F4761" w:themeColor="accent1" w:themeShade="BF"/>
    </w:rPr>
  </w:style>
  <w:style w:type="character" w:customStyle="1" w:styleId="70">
    <w:name w:val="标题 7 字符"/>
    <w:basedOn w:val="a0"/>
    <w:link w:val="7"/>
    <w:uiPriority w:val="9"/>
    <w:semiHidden/>
    <w:rsid w:val="00F80C72"/>
    <w:rPr>
      <w:rFonts w:cstheme="majorBidi"/>
      <w:b/>
      <w:bCs/>
      <w:color w:val="595959" w:themeColor="text1" w:themeTint="A6"/>
    </w:rPr>
  </w:style>
  <w:style w:type="character" w:customStyle="1" w:styleId="80">
    <w:name w:val="标题 8 字符"/>
    <w:basedOn w:val="a0"/>
    <w:link w:val="8"/>
    <w:uiPriority w:val="9"/>
    <w:semiHidden/>
    <w:rsid w:val="00F80C72"/>
    <w:rPr>
      <w:rFonts w:cstheme="majorBidi"/>
      <w:color w:val="595959" w:themeColor="text1" w:themeTint="A6"/>
    </w:rPr>
  </w:style>
  <w:style w:type="character" w:customStyle="1" w:styleId="90">
    <w:name w:val="标题 9 字符"/>
    <w:basedOn w:val="a0"/>
    <w:link w:val="9"/>
    <w:uiPriority w:val="9"/>
    <w:semiHidden/>
    <w:rsid w:val="00F80C72"/>
    <w:rPr>
      <w:rFonts w:eastAsiaTheme="majorEastAsia" w:cstheme="majorBidi"/>
      <w:color w:val="595959" w:themeColor="text1" w:themeTint="A6"/>
    </w:rPr>
  </w:style>
  <w:style w:type="paragraph" w:styleId="a3">
    <w:name w:val="Title"/>
    <w:basedOn w:val="a"/>
    <w:next w:val="a"/>
    <w:link w:val="a4"/>
    <w:uiPriority w:val="10"/>
    <w:qFormat/>
    <w:rsid w:val="00F80C7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F80C7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80C7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F80C7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80C72"/>
    <w:pPr>
      <w:spacing w:before="160"/>
      <w:jc w:val="center"/>
    </w:pPr>
    <w:rPr>
      <w:i/>
      <w:iCs/>
      <w:color w:val="404040" w:themeColor="text1" w:themeTint="BF"/>
    </w:rPr>
  </w:style>
  <w:style w:type="character" w:customStyle="1" w:styleId="a8">
    <w:name w:val="引用 字符"/>
    <w:basedOn w:val="a0"/>
    <w:link w:val="a7"/>
    <w:uiPriority w:val="29"/>
    <w:rsid w:val="00F80C72"/>
    <w:rPr>
      <w:i/>
      <w:iCs/>
      <w:color w:val="404040" w:themeColor="text1" w:themeTint="BF"/>
    </w:rPr>
  </w:style>
  <w:style w:type="paragraph" w:styleId="a9">
    <w:name w:val="List Paragraph"/>
    <w:basedOn w:val="a"/>
    <w:link w:val="aa"/>
    <w:uiPriority w:val="34"/>
    <w:qFormat/>
    <w:rsid w:val="00F80C72"/>
    <w:pPr>
      <w:ind w:left="720"/>
      <w:contextualSpacing/>
    </w:pPr>
  </w:style>
  <w:style w:type="character" w:styleId="ab">
    <w:name w:val="Intense Emphasis"/>
    <w:basedOn w:val="a0"/>
    <w:uiPriority w:val="21"/>
    <w:qFormat/>
    <w:rsid w:val="00F80C72"/>
    <w:rPr>
      <w:i/>
      <w:iCs/>
      <w:color w:val="0F4761" w:themeColor="accent1" w:themeShade="BF"/>
    </w:rPr>
  </w:style>
  <w:style w:type="paragraph" w:styleId="ac">
    <w:name w:val="Intense Quote"/>
    <w:basedOn w:val="a"/>
    <w:next w:val="a"/>
    <w:link w:val="ad"/>
    <w:uiPriority w:val="30"/>
    <w:qFormat/>
    <w:rsid w:val="00F80C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d">
    <w:name w:val="明显引用 字符"/>
    <w:basedOn w:val="a0"/>
    <w:link w:val="ac"/>
    <w:uiPriority w:val="30"/>
    <w:rsid w:val="00F80C72"/>
    <w:rPr>
      <w:i/>
      <w:iCs/>
      <w:color w:val="0F4761" w:themeColor="accent1" w:themeShade="BF"/>
    </w:rPr>
  </w:style>
  <w:style w:type="character" w:styleId="ae">
    <w:name w:val="Intense Reference"/>
    <w:basedOn w:val="a0"/>
    <w:uiPriority w:val="32"/>
    <w:qFormat/>
    <w:rsid w:val="00F80C72"/>
    <w:rPr>
      <w:b/>
      <w:bCs/>
      <w:smallCaps/>
      <w:color w:val="0F4761" w:themeColor="accent1" w:themeShade="BF"/>
      <w:spacing w:val="5"/>
    </w:rPr>
  </w:style>
  <w:style w:type="paragraph" w:styleId="af">
    <w:name w:val="header"/>
    <w:basedOn w:val="a"/>
    <w:link w:val="af0"/>
    <w:uiPriority w:val="99"/>
    <w:unhideWhenUsed/>
    <w:rsid w:val="009B7D11"/>
    <w:pPr>
      <w:tabs>
        <w:tab w:val="center" w:pos="4153"/>
        <w:tab w:val="right" w:pos="8306"/>
      </w:tabs>
      <w:snapToGrid w:val="0"/>
      <w:spacing w:line="240" w:lineRule="auto"/>
      <w:jc w:val="center"/>
    </w:pPr>
    <w:rPr>
      <w:sz w:val="18"/>
      <w:szCs w:val="18"/>
    </w:rPr>
  </w:style>
  <w:style w:type="character" w:customStyle="1" w:styleId="af0">
    <w:name w:val="页眉 字符"/>
    <w:basedOn w:val="a0"/>
    <w:link w:val="af"/>
    <w:uiPriority w:val="99"/>
    <w:rsid w:val="009B7D11"/>
    <w:rPr>
      <w:sz w:val="18"/>
      <w:szCs w:val="18"/>
    </w:rPr>
  </w:style>
  <w:style w:type="paragraph" w:styleId="af1">
    <w:name w:val="footer"/>
    <w:basedOn w:val="a"/>
    <w:link w:val="af2"/>
    <w:uiPriority w:val="99"/>
    <w:unhideWhenUsed/>
    <w:rsid w:val="009B7D11"/>
    <w:pPr>
      <w:tabs>
        <w:tab w:val="center" w:pos="4153"/>
        <w:tab w:val="right" w:pos="8306"/>
      </w:tabs>
      <w:snapToGrid w:val="0"/>
      <w:spacing w:line="240" w:lineRule="auto"/>
    </w:pPr>
    <w:rPr>
      <w:sz w:val="18"/>
      <w:szCs w:val="18"/>
    </w:rPr>
  </w:style>
  <w:style w:type="character" w:customStyle="1" w:styleId="af2">
    <w:name w:val="页脚 字符"/>
    <w:basedOn w:val="a0"/>
    <w:link w:val="af1"/>
    <w:uiPriority w:val="99"/>
    <w:rsid w:val="009B7D11"/>
    <w:rPr>
      <w:sz w:val="18"/>
      <w:szCs w:val="18"/>
    </w:rPr>
  </w:style>
  <w:style w:type="character" w:customStyle="1" w:styleId="aa">
    <w:name w:val="列表段落 字符"/>
    <w:link w:val="a9"/>
    <w:autoRedefine/>
    <w:uiPriority w:val="34"/>
    <w:qFormat/>
    <w:rsid w:val="009003B2"/>
  </w:style>
  <w:style w:type="paragraph" w:styleId="af3">
    <w:name w:val="Body Text"/>
    <w:basedOn w:val="a"/>
    <w:link w:val="af4"/>
    <w:uiPriority w:val="99"/>
    <w:unhideWhenUsed/>
    <w:qFormat/>
    <w:rsid w:val="00BE276D"/>
    <w:pPr>
      <w:spacing w:after="120" w:line="240" w:lineRule="auto"/>
      <w:jc w:val="both"/>
    </w:pPr>
    <w:rPr>
      <w:rFonts w:ascii="Times New Roman" w:eastAsia="宋体" w:hAnsi="Times New Roman" w:cs="Times New Roman"/>
      <w:sz w:val="21"/>
      <w14:ligatures w14:val="none"/>
    </w:rPr>
  </w:style>
  <w:style w:type="character" w:customStyle="1" w:styleId="af4">
    <w:name w:val="正文文本 字符"/>
    <w:basedOn w:val="a0"/>
    <w:link w:val="af3"/>
    <w:uiPriority w:val="99"/>
    <w:rsid w:val="00BE276D"/>
    <w:rPr>
      <w:rFonts w:ascii="Times New Roman" w:eastAsia="宋体" w:hAnsi="Times New Roman" w:cs="Times New Roman"/>
      <w:sz w:val="21"/>
      <w14:ligatures w14:val="none"/>
    </w:rPr>
  </w:style>
  <w:style w:type="paragraph" w:customStyle="1" w:styleId="21">
    <w:name w:val="正文2"/>
    <w:basedOn w:val="a"/>
    <w:qFormat/>
    <w:rsid w:val="00BE276D"/>
    <w:pPr>
      <w:spacing w:after="0" w:line="240" w:lineRule="auto"/>
      <w:ind w:firstLineChars="200" w:firstLine="200"/>
      <w:jc w:val="both"/>
    </w:pPr>
    <w:rPr>
      <w:rFonts w:ascii="Times New Roman" w:eastAsia="宋体" w:hAnsi="Times New Roman" w:cs="Times New Roman"/>
      <w:sz w:val="21"/>
      <w14:ligatures w14:val="none"/>
    </w:rPr>
  </w:style>
  <w:style w:type="paragraph" w:customStyle="1" w:styleId="Default">
    <w:name w:val="Default"/>
    <w:next w:val="a"/>
    <w:qFormat/>
    <w:rsid w:val="00BE276D"/>
    <w:pPr>
      <w:widowControl w:val="0"/>
      <w:autoSpaceDE w:val="0"/>
      <w:autoSpaceDN w:val="0"/>
      <w:spacing w:after="0" w:line="240" w:lineRule="auto"/>
    </w:pPr>
    <w:rPr>
      <w:rFonts w:ascii="宋体" w:eastAsia="宋体" w:hAnsi="宋体" w:cs="宋体"/>
      <w:color w:val="000000"/>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34</TotalTime>
  <Pages>19</Pages>
  <Words>2352</Words>
  <Characters>13412</Characters>
  <Application>Microsoft Office Word</Application>
  <DocSecurity>0</DocSecurity>
  <Lines>111</Lines>
  <Paragraphs>31</Paragraphs>
  <ScaleCrop>false</ScaleCrop>
  <Company/>
  <LinksUpToDate>false</LinksUpToDate>
  <CharactersWithSpaces>15733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旭红 刘</dc:creator>
  <cp:keywords/>
  <dc:description/>
  <cp:lastModifiedBy>旭红 刘</cp:lastModifiedBy>
  <cp:revision>23</cp:revision>
  <dcterms:created xsi:type="dcterms:W3CDTF">2024-10-24T02:14:00Z</dcterms:created>
  <dcterms:modified xsi:type="dcterms:W3CDTF">2024-11-01T02:51:00Z</dcterms:modified>
</cp:coreProperties>
</file>